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EB" w:rsidRPr="00687220" w:rsidRDefault="0012201C" w:rsidP="006A2304">
      <w:pPr>
        <w:spacing w:after="0" w:line="240" w:lineRule="auto"/>
        <w:ind w:right="-187"/>
        <w:jc w:val="center"/>
        <w:rPr>
          <w:rFonts w:asciiTheme="majorHAnsi" w:hAnsiTheme="majorHAnsi" w:cs="Tahoma"/>
          <w:b/>
          <w:sz w:val="28"/>
          <w:lang w:val="id-ID"/>
        </w:rPr>
      </w:pPr>
      <w:r w:rsidRPr="00687220">
        <w:rPr>
          <w:rFonts w:asciiTheme="majorHAnsi" w:hAnsiTheme="majorHAnsi" w:cs="Tahoma"/>
          <w:b/>
          <w:sz w:val="28"/>
          <w:lang w:val="id-ID"/>
        </w:rPr>
        <w:t>BAB I</w:t>
      </w:r>
    </w:p>
    <w:p w:rsidR="0012201C" w:rsidRPr="002B3012" w:rsidRDefault="0012201C" w:rsidP="006A2304">
      <w:pPr>
        <w:spacing w:after="0" w:line="240" w:lineRule="auto"/>
        <w:ind w:right="-187"/>
        <w:jc w:val="center"/>
        <w:rPr>
          <w:rFonts w:ascii="Bell Centennial Std Address" w:hAnsi="Bell Centennial Std Address" w:cs="Tahoma"/>
          <w:b/>
          <w:sz w:val="28"/>
          <w:lang w:val="id-ID"/>
        </w:rPr>
      </w:pPr>
      <w:r w:rsidRPr="00687220">
        <w:rPr>
          <w:rFonts w:asciiTheme="majorHAnsi" w:hAnsiTheme="majorHAnsi" w:cs="Tahoma"/>
          <w:b/>
          <w:sz w:val="28"/>
          <w:lang w:val="id-ID"/>
        </w:rPr>
        <w:t>PENDAHULUAN</w:t>
      </w:r>
    </w:p>
    <w:p w:rsidR="0012201C" w:rsidRPr="00A22B70" w:rsidRDefault="0012201C" w:rsidP="0012201C">
      <w:pPr>
        <w:spacing w:after="0" w:line="360" w:lineRule="auto"/>
        <w:ind w:right="-187"/>
        <w:jc w:val="both"/>
        <w:rPr>
          <w:rFonts w:ascii="Tahoma" w:hAnsi="Tahoma" w:cs="Tahoma"/>
          <w:sz w:val="24"/>
          <w:lang w:val="id-ID"/>
        </w:rPr>
      </w:pPr>
    </w:p>
    <w:p w:rsidR="0012201C" w:rsidRPr="00687220" w:rsidRDefault="0012201C" w:rsidP="00573B09">
      <w:pPr>
        <w:pStyle w:val="ListParagraph"/>
        <w:numPr>
          <w:ilvl w:val="1"/>
          <w:numId w:val="1"/>
        </w:numPr>
        <w:tabs>
          <w:tab w:val="left" w:pos="709"/>
        </w:tabs>
        <w:spacing w:after="0" w:line="360" w:lineRule="auto"/>
        <w:ind w:left="709" w:right="-187" w:hanging="709"/>
        <w:jc w:val="both"/>
        <w:rPr>
          <w:rFonts w:asciiTheme="majorHAnsi" w:hAnsiTheme="majorHAnsi" w:cs="Tahoma"/>
          <w:b/>
          <w:szCs w:val="20"/>
          <w:lang w:val="id-ID"/>
        </w:rPr>
      </w:pPr>
      <w:r w:rsidRPr="00687220">
        <w:rPr>
          <w:rFonts w:asciiTheme="majorHAnsi" w:hAnsiTheme="majorHAnsi" w:cs="Tahoma"/>
          <w:b/>
          <w:szCs w:val="20"/>
          <w:lang w:val="id-ID"/>
        </w:rPr>
        <w:t>Latar Belakang</w:t>
      </w:r>
    </w:p>
    <w:p w:rsidR="0012201C" w:rsidRPr="00687220" w:rsidRDefault="0061644D" w:rsidP="00573B09">
      <w:pPr>
        <w:spacing w:after="0" w:line="360" w:lineRule="auto"/>
        <w:ind w:right="-114" w:firstLine="709"/>
        <w:jc w:val="both"/>
        <w:rPr>
          <w:rFonts w:asciiTheme="majorHAnsi" w:hAnsiTheme="majorHAnsi" w:cs="Tahoma"/>
          <w:szCs w:val="20"/>
          <w:lang w:val="id-ID"/>
        </w:rPr>
      </w:pPr>
      <w:r w:rsidRPr="00687220">
        <w:rPr>
          <w:rFonts w:asciiTheme="majorHAnsi" w:hAnsiTheme="majorHAnsi" w:cs="Tahoma"/>
          <w:noProof/>
          <w:szCs w:val="20"/>
          <w:lang w:val="id-ID" w:eastAsia="zh-TW"/>
        </w:rPr>
        <w:t xml:space="preserve">Sebagai Kabupaten yang baru berusia 17 tahun, sudah banyak yang dilakukan pemerintah untuk mengisi pembangunan, dapat dilihat akses-akses masyarakat yang terpenuhi seperti infrastruktur jalan perdesaan, jalan perkotaan, infrastruktur kesehatan, infrastruktur pendidikan, namun tidak dapat dipungkiri masih </w:t>
      </w:r>
      <w:r w:rsidRPr="00687220">
        <w:rPr>
          <w:rFonts w:asciiTheme="majorHAnsi" w:hAnsiTheme="majorHAnsi" w:cs="Tahoma"/>
          <w:noProof/>
          <w:szCs w:val="20"/>
          <w:lang w:eastAsia="zh-TW"/>
        </w:rPr>
        <w:t>ada</w:t>
      </w:r>
      <w:r w:rsidRPr="00687220">
        <w:rPr>
          <w:rFonts w:asciiTheme="majorHAnsi" w:hAnsiTheme="majorHAnsi" w:cs="Tahoma"/>
          <w:noProof/>
          <w:szCs w:val="20"/>
          <w:lang w:val="id-ID" w:eastAsia="zh-TW"/>
        </w:rPr>
        <w:t xml:space="preserve"> kekurangan-kekurangan ataupun ketertinggalan yang harus dicapai, jika dibandingkan dengan Kabupaten/Kota yang ada di Kabupaten Rokan Hulu, kondisi ini sangat dipengaruhi oleh karena Rokan Hulu merupakan Kabupaten baru yang dimekarkan berdasarkan Undang-undang Republik Indonesia Nomor 53 Tahun 1999 tentang Pembentukan Kabupaten Pelalawan, Kabupaten Rokan Hulu, Kabupaten Rokan Hilir, Kabupaten Siak, Kabupaten Karimun, Kabupaten Natuna, Kabupaten Kuantan Sengingi dan Kota Batam sebagaimana telah diubah beberapa kali, terakhir dengan Undang-undang Republik Indonesia Nomor 34 Tahun 2008, tentang Perubahan Ketiga atas Undang-undang Republik Indonesia Nomor 53 Tahun 1999.</w:t>
      </w:r>
    </w:p>
    <w:p w:rsidR="0012201C" w:rsidRPr="00687220" w:rsidRDefault="0061644D" w:rsidP="006F7545">
      <w:pPr>
        <w:spacing w:after="0" w:line="360" w:lineRule="auto"/>
        <w:ind w:right="-114" w:firstLine="567"/>
        <w:jc w:val="both"/>
        <w:rPr>
          <w:rFonts w:asciiTheme="majorHAnsi" w:hAnsiTheme="majorHAnsi" w:cs="Tahoma"/>
          <w:b/>
          <w:szCs w:val="20"/>
          <w:lang w:val="id-ID"/>
        </w:rPr>
      </w:pPr>
      <w:r w:rsidRPr="00687220">
        <w:rPr>
          <w:rFonts w:asciiTheme="majorHAnsi" w:hAnsiTheme="majorHAnsi" w:cs="Tahoma"/>
          <w:szCs w:val="20"/>
          <w:lang w:val="id-ID"/>
        </w:rPr>
        <w:t xml:space="preserve">Selain sebagai Kabupaten baru juga dipengaruhi oleh sumber daya manusia dan sumber daya alamnya. Pembangunan daerah Kabupaten Rokan Hulu bertujuan untuk meningkatkan kesejahteraan masyarakat diberbagai aspek kehidupan, untuk mencapai tujuan dimaksud Pemerintah Daerah telah menetapkan landasan, arah dan kebijakan yang dituangkan dalam Rencana Pembangunan Jangka Menengah Tahun 2016-2021 yang telah disahkan, sebagai acuan Pemerintah Daerah untuk menetapkan kebijakan tahunan/Rencana Kerja Pemerintah Daerah dalam rangka melaksanakan pembangunan daerah yang berkesinambungan. Rencana Pembangunan Jangka Menengah Daerah Kabupaten Rokan Hulu bertujuan pada pencapaian agenda pembangunan daerah yaitu </w:t>
      </w:r>
      <w:r w:rsidRPr="00687220">
        <w:rPr>
          <w:rFonts w:asciiTheme="majorHAnsi" w:hAnsiTheme="majorHAnsi" w:cs="Tahoma"/>
          <w:b/>
          <w:szCs w:val="20"/>
          <w:lang w:val="id-ID"/>
        </w:rPr>
        <w:t>“STRATEGI PEMBANGUNAN DALAM KAWASAN dengan motto MEMBANGUN DESA MENATA KOTA DALAM SEBUAH KAWASAN STRATE</w:t>
      </w:r>
      <w:r w:rsidRPr="00687220">
        <w:rPr>
          <w:rFonts w:asciiTheme="majorHAnsi" w:hAnsiTheme="majorHAnsi" w:cs="Tahoma"/>
          <w:b/>
          <w:szCs w:val="20"/>
          <w:lang w:val="id-ID"/>
        </w:rPr>
        <w:softHyphen/>
        <w:t>GI PEMBANGUNAN ROKAN</w:t>
      </w:r>
      <w:r w:rsidRPr="00687220">
        <w:rPr>
          <w:rFonts w:asciiTheme="majorHAnsi" w:hAnsiTheme="majorHAnsi" w:cs="Tahoma"/>
          <w:b/>
          <w:i/>
          <w:szCs w:val="20"/>
          <w:lang w:val="id-ID"/>
        </w:rPr>
        <w:t xml:space="preserve"> </w:t>
      </w:r>
      <w:r w:rsidRPr="00687220">
        <w:rPr>
          <w:rFonts w:asciiTheme="majorHAnsi" w:hAnsiTheme="majorHAnsi" w:cs="Tahoma"/>
          <w:b/>
          <w:szCs w:val="20"/>
          <w:lang w:val="id-ID"/>
        </w:rPr>
        <w:t xml:space="preserve">HULU”. </w:t>
      </w:r>
      <w:r w:rsidRPr="00687220">
        <w:rPr>
          <w:rFonts w:asciiTheme="majorHAnsi" w:hAnsiTheme="majorHAnsi" w:cs="Tahoma"/>
          <w:szCs w:val="20"/>
          <w:lang w:val="id-ID"/>
        </w:rPr>
        <w:t>Sebagaimana yang akan dituangkan di dalam Rencana Strategis dan Rencana Kerja Pemerintah Daerah Kabupaten Rokan Hulu.</w:t>
      </w:r>
    </w:p>
    <w:p w:rsidR="00E10247" w:rsidRPr="00687220" w:rsidRDefault="0061644D" w:rsidP="00FF5757">
      <w:pPr>
        <w:spacing w:after="0" w:line="360" w:lineRule="auto"/>
        <w:ind w:right="-114" w:firstLine="567"/>
        <w:jc w:val="both"/>
        <w:rPr>
          <w:rFonts w:asciiTheme="majorHAnsi" w:hAnsiTheme="majorHAnsi" w:cs="Tahoma"/>
          <w:szCs w:val="20"/>
          <w:lang w:val="id-ID"/>
        </w:rPr>
      </w:pPr>
      <w:r w:rsidRPr="00687220">
        <w:rPr>
          <w:rFonts w:asciiTheme="majorHAnsi" w:hAnsiTheme="majorHAnsi" w:cs="Tahoma"/>
          <w:szCs w:val="20"/>
          <w:lang w:val="id-ID"/>
        </w:rPr>
        <w:t>Hal lain yang tidak kalah penting dalam pembangunan adalah selain ketersediaan sumber daya, dana juga merupakan faktor penting dalam pembangunan. Dana yang besar, sumber daya alam dan manusia yang memadai dan mendukung tidak akan dapat menghasilkan suatu dampak atau hasil pembangunan yang berarti, bila tidak didukung oleh suatu pengaturan, pengelolaan, pembatasan dan ketepatan atas pengalokasian sumber-sumber serta pengontrolan/pengawasan yang terukur dan terarah. Untuk itu perencanaan memegang peranan penting dalam proses awal pelaksanaan pembangunan.</w:t>
      </w:r>
    </w:p>
    <w:p w:rsidR="00E10247" w:rsidRPr="00687220" w:rsidRDefault="0061644D" w:rsidP="00FF5757">
      <w:pPr>
        <w:spacing w:after="0" w:line="360" w:lineRule="auto"/>
        <w:ind w:right="-114" w:firstLine="567"/>
        <w:jc w:val="both"/>
        <w:rPr>
          <w:rFonts w:asciiTheme="majorHAnsi" w:hAnsiTheme="majorHAnsi" w:cs="Tahoma"/>
          <w:szCs w:val="20"/>
          <w:lang w:val="id-ID"/>
        </w:rPr>
      </w:pPr>
      <w:r w:rsidRPr="00687220">
        <w:rPr>
          <w:rFonts w:asciiTheme="majorHAnsi" w:hAnsiTheme="majorHAnsi" w:cs="Tahoma"/>
          <w:szCs w:val="20"/>
          <w:lang w:val="id-ID"/>
        </w:rPr>
        <w:lastRenderedPageBreak/>
        <w:t xml:space="preserve">Sesuai amanat Undang-undang Nomor 25 Tahun 2004, terdapat 5 (lima) tujuan pelaksanaan sistem perencanaan pembangunan nasional, yaitu: a) untuk mendukung koordinasi antarpelaku pembangunan; b) menjamin terciptanya integrasi, sinkronisasi dan sinergi antardaerah, antarruang, antarwaktu, dan antarfungsi pemerintah, maupun antara pusat dan daerah; c) menjamin keterkaitan dan konsistensi antara perencanaan, penganggaran, pelaksanaan dan pengawasan; d) mengoptimalkan partisipasi masyarakat; dan e) menjamin tercapainya penggunaan sumber daya secara efisien, efektif, berkeadilan dan berkelanjutan. Untuk mencapai kelima tujuan tersebut, maka </w:t>
      </w:r>
      <w:r w:rsidR="00F72E50" w:rsidRPr="00687220">
        <w:rPr>
          <w:rFonts w:asciiTheme="majorHAnsi" w:hAnsiTheme="majorHAnsi" w:cs="Tahoma"/>
          <w:szCs w:val="20"/>
          <w:lang w:val="id-ID"/>
        </w:rPr>
        <w:t xml:space="preserve">Dinas </w:t>
      </w:r>
      <w:r w:rsidR="00C0327B">
        <w:rPr>
          <w:rFonts w:asciiTheme="majorHAnsi" w:hAnsiTheme="majorHAnsi" w:cs="Tahoma"/>
          <w:szCs w:val="20"/>
          <w:lang w:val="id-ID"/>
        </w:rPr>
        <w:t>Kependudukan dan Pencatatan Sipil</w:t>
      </w:r>
      <w:r w:rsidRPr="00687220">
        <w:rPr>
          <w:rFonts w:asciiTheme="majorHAnsi" w:hAnsiTheme="majorHAnsi" w:cs="Tahoma"/>
          <w:szCs w:val="20"/>
          <w:lang w:val="id-ID"/>
        </w:rPr>
        <w:t xml:space="preserve"> harus melaksanakan tugas pokok dan fungsinya (tupoksi) secara optimal dan akuntabel.</w:t>
      </w:r>
    </w:p>
    <w:p w:rsidR="00E10247" w:rsidRPr="00687220" w:rsidRDefault="0061644D" w:rsidP="00FF5757">
      <w:pPr>
        <w:spacing w:after="0" w:line="360" w:lineRule="auto"/>
        <w:ind w:right="-114" w:firstLine="567"/>
        <w:jc w:val="both"/>
        <w:rPr>
          <w:rFonts w:asciiTheme="majorHAnsi" w:hAnsiTheme="majorHAnsi" w:cs="Tahoma"/>
          <w:szCs w:val="20"/>
          <w:lang w:val="id-ID"/>
        </w:rPr>
      </w:pPr>
      <w:r w:rsidRPr="00687220">
        <w:rPr>
          <w:rFonts w:asciiTheme="majorHAnsi" w:hAnsiTheme="majorHAnsi" w:cs="Tahoma"/>
          <w:szCs w:val="20"/>
          <w:lang w:val="id-ID"/>
        </w:rPr>
        <w:t>Perencanaan menurut Undang-undang Nomor 25 Tahun 2004 adalah suatu proses untuk menentukan tindakan masa depan yang tepat, melalui urutan pilihan, dengan memperhitungkan sumber daya yang tersedia. Sedangkan Pembangunan Nasional adalah upaya yang dilakukan oleh semua komponen bangsa dalam mencapai tujuan bernegara. Untuk menjamin agar kegiatan pembangunan berjalan efektif, efisien dan bersasaran dalam rangka pencapaian tujuan negara maka diperlukan suatu Sistem Perencanaan Pembangunan Nasional yang disusun secara sistematis, terarah, terpadu, menyeluruh dan tanggap terhadap perubahan.</w:t>
      </w:r>
    </w:p>
    <w:p w:rsidR="006A2304" w:rsidRPr="00687220" w:rsidRDefault="0061644D" w:rsidP="00CA1866">
      <w:pPr>
        <w:spacing w:after="0" w:line="360" w:lineRule="auto"/>
        <w:ind w:right="-114" w:firstLine="567"/>
        <w:jc w:val="both"/>
        <w:rPr>
          <w:rFonts w:asciiTheme="majorHAnsi" w:hAnsiTheme="majorHAnsi" w:cs="Tahoma"/>
          <w:szCs w:val="20"/>
          <w:lang w:val="id-ID"/>
        </w:rPr>
      </w:pPr>
      <w:r w:rsidRPr="00687220">
        <w:rPr>
          <w:rFonts w:asciiTheme="majorHAnsi" w:hAnsiTheme="majorHAnsi" w:cs="Tahoma"/>
          <w:szCs w:val="20"/>
          <w:lang w:val="id-ID"/>
        </w:rPr>
        <w:t>Sistem Perencanaan Pembangunan Nasional adalah satu kesatuan tata cara perencanaan pembangunan untuk menghasilkan rencana-rencana pembangunan dalam jangka panjang, jangka menengah dan tahunan yang dilaksanakan oleh unsur penyelenggara negara dan masyarakat di tingkat Pusat dan Daerah. Rencana Strategis Satuan Kerja Perangkat Daerah merupakan suatu dokumen perencanaan Satuan Kerja Perangkat Daerah untuk periode 5 (lima) tahun, yang merupakan turunan dari Rencana Pembangunan Jangka Menengah Daerah yang memuat visi, misi, tujuan, strategi, kebijakan, program dan kegiatan pembangunan yang disusun sesuai dengan tugas pokok dan fungsi Satuan Kerja Perangkat Daerah.</w:t>
      </w:r>
    </w:p>
    <w:p w:rsidR="005305C4" w:rsidRPr="00687220" w:rsidRDefault="005305C4" w:rsidP="00FF5757">
      <w:pPr>
        <w:pStyle w:val="ListParagraph"/>
        <w:numPr>
          <w:ilvl w:val="1"/>
          <w:numId w:val="1"/>
        </w:numPr>
        <w:spacing w:before="120" w:after="0" w:line="360" w:lineRule="auto"/>
        <w:ind w:left="567" w:right="-187" w:hanging="567"/>
        <w:contextualSpacing w:val="0"/>
        <w:jc w:val="both"/>
        <w:rPr>
          <w:rFonts w:asciiTheme="majorHAnsi" w:hAnsiTheme="majorHAnsi" w:cs="Tahoma"/>
          <w:b/>
          <w:szCs w:val="20"/>
          <w:lang w:val="id-ID"/>
        </w:rPr>
      </w:pPr>
      <w:r w:rsidRPr="00687220">
        <w:rPr>
          <w:rFonts w:asciiTheme="majorHAnsi" w:hAnsiTheme="majorHAnsi" w:cs="Tahoma"/>
          <w:b/>
          <w:szCs w:val="20"/>
          <w:lang w:val="id-ID"/>
        </w:rPr>
        <w:t>Landasan Hukum</w:t>
      </w:r>
    </w:p>
    <w:p w:rsidR="005305C4" w:rsidRPr="00687220" w:rsidRDefault="002D599E" w:rsidP="00FF5757">
      <w:pPr>
        <w:spacing w:after="0" w:line="360" w:lineRule="auto"/>
        <w:ind w:right="-114" w:firstLine="567"/>
        <w:jc w:val="both"/>
        <w:rPr>
          <w:rFonts w:asciiTheme="majorHAnsi" w:hAnsiTheme="majorHAnsi" w:cs="Tahoma"/>
          <w:szCs w:val="20"/>
          <w:lang w:val="id-ID"/>
        </w:rPr>
      </w:pPr>
      <w:r w:rsidRPr="00687220">
        <w:rPr>
          <w:rFonts w:asciiTheme="majorHAnsi" w:hAnsiTheme="majorHAnsi" w:cs="Tahoma"/>
          <w:szCs w:val="20"/>
          <w:lang w:val="id-ID"/>
        </w:rPr>
        <w:t xml:space="preserve">Dalam penyusunan rencana strategis </w:t>
      </w:r>
      <w:r w:rsidR="00C0327B" w:rsidRPr="00687220">
        <w:rPr>
          <w:rFonts w:asciiTheme="majorHAnsi" w:hAnsiTheme="majorHAnsi" w:cs="Tahoma"/>
          <w:szCs w:val="20"/>
          <w:lang w:val="id-ID"/>
        </w:rPr>
        <w:t xml:space="preserve">Dinas </w:t>
      </w:r>
      <w:r w:rsidR="00C0327B">
        <w:rPr>
          <w:rFonts w:asciiTheme="majorHAnsi" w:hAnsiTheme="majorHAnsi" w:cs="Tahoma"/>
          <w:szCs w:val="20"/>
          <w:lang w:val="id-ID"/>
        </w:rPr>
        <w:t>Kependudukan dan Pencatatan Sipil</w:t>
      </w:r>
      <w:r w:rsidR="00C0327B" w:rsidRPr="00687220">
        <w:rPr>
          <w:rFonts w:asciiTheme="majorHAnsi" w:hAnsiTheme="majorHAnsi" w:cs="Tahoma"/>
          <w:szCs w:val="20"/>
          <w:lang w:val="id-ID"/>
        </w:rPr>
        <w:t xml:space="preserve"> </w:t>
      </w:r>
      <w:r w:rsidRPr="00687220">
        <w:rPr>
          <w:rFonts w:asciiTheme="majorHAnsi" w:hAnsiTheme="majorHAnsi" w:cs="Tahoma"/>
          <w:szCs w:val="20"/>
          <w:lang w:val="id-ID"/>
        </w:rPr>
        <w:t>Kabupaten Rokan Hulu ini dibuat dengan mengacu pada Sistem Perencanaan Pembangunan Nasional yang tertera pada Undang-undang Nomor 25 Tahun 2004, dimana undang-undang tersebut adalah salah satu pendekatan penting untuk menunjang kesinambungan pembangunan nasional serta dapat mendorong efektifitas dan efesiensi melalui sinkronisasi dan peningkatan sinergi program antara pusat dengan daerah serta pembangunan lintas sektor di daerah. Undang-undang Nomor 25 Tahun 2004 juga dapat dipandang sebagai instrumen bagi kelembagaan perencanaan partisifatif.</w:t>
      </w:r>
    </w:p>
    <w:p w:rsidR="005305C4" w:rsidRPr="00184532" w:rsidRDefault="002D599E" w:rsidP="00FF5757">
      <w:pPr>
        <w:spacing w:after="0" w:line="360" w:lineRule="auto"/>
        <w:ind w:right="-114" w:firstLine="567"/>
        <w:jc w:val="both"/>
        <w:rPr>
          <w:rFonts w:asciiTheme="majorHAnsi" w:hAnsiTheme="majorHAnsi" w:cs="Tahoma"/>
          <w:szCs w:val="20"/>
          <w:lang w:val="id-ID"/>
        </w:rPr>
      </w:pPr>
      <w:r w:rsidRPr="00184532">
        <w:rPr>
          <w:rFonts w:asciiTheme="majorHAnsi" w:hAnsiTheme="majorHAnsi" w:cs="Tahoma"/>
          <w:szCs w:val="20"/>
          <w:lang w:val="id-ID"/>
        </w:rPr>
        <w:lastRenderedPageBreak/>
        <w:t xml:space="preserve">Landasan hukum yang digunakan dalam penyusunan Rencana Strategis </w:t>
      </w:r>
      <w:r w:rsidR="00C0327B" w:rsidRPr="00687220">
        <w:rPr>
          <w:rFonts w:asciiTheme="majorHAnsi" w:hAnsiTheme="majorHAnsi" w:cs="Tahoma"/>
          <w:szCs w:val="20"/>
          <w:lang w:val="id-ID"/>
        </w:rPr>
        <w:t xml:space="preserve">Dinas </w:t>
      </w:r>
      <w:r w:rsidR="00C0327B">
        <w:rPr>
          <w:rFonts w:asciiTheme="majorHAnsi" w:hAnsiTheme="majorHAnsi" w:cs="Tahoma"/>
          <w:szCs w:val="20"/>
          <w:lang w:val="id-ID"/>
        </w:rPr>
        <w:t>Kependudukan dan Pencatatan Sipil</w:t>
      </w:r>
      <w:r w:rsidRPr="00184532">
        <w:rPr>
          <w:rFonts w:asciiTheme="majorHAnsi" w:hAnsiTheme="majorHAnsi" w:cs="Tahoma"/>
          <w:szCs w:val="20"/>
          <w:lang w:val="id-ID"/>
        </w:rPr>
        <w:t xml:space="preserve"> adalah:</w:t>
      </w:r>
    </w:p>
    <w:p w:rsidR="005305C4" w:rsidRPr="00184532" w:rsidRDefault="005305C4"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53 Tahun 1999 tentang Pembentukan Kabupaten Pelalawan, Kabupaten Rokan Hulu, Kabupaten Rokan Hilir, Kabupaten Siak, Kabupaten Karimun, Kabupaten Natuna, Kabupaten Kuantan Sengingi dan Kota Batam sebagaimana telah diubah beberapa kali, terakhir dengan Undang-undang Republik Indonesia Nomor 34 Tahun 2008, tentang Perubahan Ketiga Atas Undang-undang Republik Indonesia Nomor 53 Tahun 1999;</w:t>
      </w:r>
    </w:p>
    <w:p w:rsidR="005305C4" w:rsidRPr="00184532" w:rsidRDefault="005305C4"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17 Tahun 2003 tentang Keuangan Negara;</w:t>
      </w:r>
    </w:p>
    <w:p w:rsidR="005305C4" w:rsidRPr="00184532" w:rsidRDefault="005305C4"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25 Tahun 2004 tentang Sistem Perencanaan Pembangunan Nasional;</w:t>
      </w:r>
    </w:p>
    <w:p w:rsidR="005305C4"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33 Tahun 2004 tentang Perimbangan Keuangan antara Pemerintah Pusat dan Pemerintahan Daerah;</w:t>
      </w:r>
    </w:p>
    <w:p w:rsidR="00C0327B" w:rsidRPr="00184532" w:rsidRDefault="00C0327B"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 xml:space="preserve">Undang-undang Republik Indonesia Nomor </w:t>
      </w:r>
      <w:r>
        <w:rPr>
          <w:rFonts w:asciiTheme="majorHAnsi" w:hAnsiTheme="majorHAnsi" w:cs="Tahoma"/>
          <w:szCs w:val="20"/>
          <w:lang w:val="id-ID"/>
        </w:rPr>
        <w:t>2</w:t>
      </w:r>
      <w:r w:rsidRPr="00184532">
        <w:rPr>
          <w:rFonts w:asciiTheme="majorHAnsi" w:hAnsiTheme="majorHAnsi" w:cs="Tahoma"/>
          <w:szCs w:val="20"/>
          <w:lang w:val="id-ID"/>
        </w:rPr>
        <w:t>3 Tahun 200</w:t>
      </w:r>
      <w:r>
        <w:rPr>
          <w:rFonts w:asciiTheme="majorHAnsi" w:hAnsiTheme="majorHAnsi" w:cs="Tahoma"/>
          <w:szCs w:val="20"/>
          <w:lang w:val="id-ID"/>
        </w:rPr>
        <w:t>6</w:t>
      </w:r>
      <w:r w:rsidRPr="00184532">
        <w:rPr>
          <w:rFonts w:asciiTheme="majorHAnsi" w:hAnsiTheme="majorHAnsi" w:cs="Tahoma"/>
          <w:szCs w:val="20"/>
          <w:lang w:val="id-ID"/>
        </w:rPr>
        <w:t xml:space="preserve"> tentang </w:t>
      </w:r>
      <w:r w:rsidRPr="00C0327B">
        <w:rPr>
          <w:rFonts w:asciiTheme="majorHAnsi" w:hAnsiTheme="majorHAnsi" w:cs="Tahoma"/>
          <w:szCs w:val="20"/>
        </w:rPr>
        <w:t>Administrasi Kependudukan, sebagaimana telah diubah dengan Undang-undang Nomor 24 Tahun 2013</w:t>
      </w:r>
      <w:r w:rsidRPr="00184532">
        <w:rPr>
          <w:rFonts w:asciiTheme="majorHAnsi" w:hAnsiTheme="majorHAnsi" w:cs="Tahoma"/>
          <w:szCs w:val="20"/>
          <w:lang w:val="id-ID"/>
        </w:rPr>
        <w:t>;</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17 Tahun 2007 tentang Rencana Pembangunan Jangka Panjang Nasional Tahun 2005-2025;</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26 Tahun 2007 tentang Penataan Ruang;</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Undang-undang Republik Indonesia Nomor 23 Tahun 2014 tentang Pemerintahan Daerah  sebagaimana telah diubah beberapa kali terakhir dengan Undang-undang Nomor 9 tahun 2015 tentang Perubahan Kedua atas Undang-undang Nomor 23 Tahun 2014 tentang Pemerintahan Daerah;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58 Tahun 2005 tentang Pengelolaan Keuangan Daerah;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79 Tahun 2005 tentang Pedoman Pembinaan dan Pengawasan Penyelenggaraan Pemerintah Daerah;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8 Tahun 2006 tentang Pelaporan Keuangan dan Kinerja Instansi Pemerintah;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39 Tahun 2006 tentang Tata Cara Pengendalian dan Evaluasi Pelaksanaan Rencana Pembangunan;</w:t>
      </w:r>
    </w:p>
    <w:p w:rsidR="001538A9"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3 Tahun 2007 tentang laporan Penyelenggaraan Pemerintah Daerah Kepada Pemerintah, laporan Keterangan Pertanggungjawaban Kepala Daerah Kepada Dewan Perwakilan Rakyat Daerah, dan Informasi Laporan Penyelanggaraan Pemerintah Daerah Kepada Masyarakat;</w:t>
      </w:r>
    </w:p>
    <w:p w:rsidR="00D2759B" w:rsidRPr="00184532" w:rsidRDefault="00D2759B"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D2759B">
        <w:rPr>
          <w:rFonts w:asciiTheme="majorHAnsi" w:hAnsiTheme="majorHAnsi" w:cs="Tahoma"/>
          <w:szCs w:val="20"/>
        </w:rPr>
        <w:lastRenderedPageBreak/>
        <w:t>Peraturan Pemerintah Nomor 37 Tahun 2007 tentang pelaksanaan Undang-undang Nomor 23 Tahun 2006 tentang Administrasi Kependudukan, sebagaimana telah diubah dengan Peraturan Pemerintah Nomor 102 Tahun 2012;</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Pemerintah Republik Indonesia Nomor 38 Tahun 2007 tentang Pembagian Urusan Pemerintah Antara Pemerintah, Pemerintah Daerah Provinsi, dan Pemerintah Daerah Kabupaten/Kota;</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Pemerintah Republik Indonesia Nomor 6 Tahun 2008 tentang Pedoman Evaluasi Penyelenggaraan Pemerintah Daerah;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Pemerintah Nomor 8 Tahun 2008 tentang Tahapan, Tata Cara Penyusunan, Pengendalian dan Evaluasi Pelaksanaan Rencana Pembangunan Daerah;</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Pemerintah Republik Indonesia Nomor 26 Tahun 2008 tentang Rencana Tata Ruang Wilayah Nasional;</w:t>
      </w:r>
    </w:p>
    <w:p w:rsidR="001538A9"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Pemerintah Republik Indonesia Nomor 18 Tahun 2016 tentang Organisasi Perangkat Daerah;</w:t>
      </w:r>
    </w:p>
    <w:p w:rsidR="00D2759B" w:rsidRPr="00184532" w:rsidRDefault="00D2759B"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D2759B">
        <w:rPr>
          <w:rFonts w:asciiTheme="majorHAnsi" w:hAnsiTheme="majorHAnsi" w:cs="Tahoma"/>
        </w:rPr>
        <w:t xml:space="preserve">Peraturan Presiden </w:t>
      </w:r>
      <w:r w:rsidRPr="00184532">
        <w:rPr>
          <w:rFonts w:asciiTheme="majorHAnsi" w:hAnsiTheme="majorHAnsi" w:cs="Tahoma"/>
          <w:lang w:val="id-ID"/>
        </w:rPr>
        <w:t>Republik Indonesia</w:t>
      </w:r>
      <w:r w:rsidRPr="00D2759B">
        <w:rPr>
          <w:rFonts w:asciiTheme="majorHAnsi" w:hAnsiTheme="majorHAnsi" w:cs="Tahoma"/>
        </w:rPr>
        <w:t xml:space="preserve"> Nomor 25 Tahun 2008 tentang Persyaratan dan Tata Cara Pendaftaran Penduduk dan Pencatatan Sipil;</w:t>
      </w:r>
    </w:p>
    <w:p w:rsidR="001538A9"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Presiden Republik Indonesia Nomor 2 Tahun 2015 tentang Rencana Pembangunan Jangka Menengah Nasional (RPJMN) Tahun 2015-2019;</w:t>
      </w:r>
    </w:p>
    <w:p w:rsidR="00D2759B" w:rsidRPr="00184532" w:rsidRDefault="00D2759B"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D2759B">
        <w:rPr>
          <w:rFonts w:asciiTheme="majorHAnsi" w:hAnsiTheme="majorHAnsi" w:cs="Tahoma"/>
        </w:rPr>
        <w:t>Peraturan Menteri Dalam Negeri Nomor 28 Tahun 2005 tentang Pedoman dan Penyelenggaran Pendaftaran Penduduk dan Pencatatan Sipil;</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 xml:space="preserve">Peraturan Menteri Dalam Negeri Nomor </w:t>
      </w:r>
      <w:r w:rsidR="00EB1460" w:rsidRPr="00184532">
        <w:rPr>
          <w:rFonts w:asciiTheme="majorHAnsi" w:hAnsiTheme="majorHAnsi" w:cs="Tahoma"/>
          <w:lang w:val="id-ID"/>
        </w:rPr>
        <w:t>86</w:t>
      </w:r>
      <w:r w:rsidRPr="00184532">
        <w:rPr>
          <w:rFonts w:asciiTheme="majorHAnsi" w:hAnsiTheme="majorHAnsi" w:cs="Tahoma"/>
          <w:lang w:val="id-ID"/>
        </w:rPr>
        <w:t xml:space="preserve"> Tahun 201</w:t>
      </w:r>
      <w:r w:rsidR="00655AB5" w:rsidRPr="00184532">
        <w:rPr>
          <w:rFonts w:asciiTheme="majorHAnsi" w:hAnsiTheme="majorHAnsi" w:cs="Tahoma"/>
          <w:lang w:val="id-ID"/>
        </w:rPr>
        <w:t>7</w:t>
      </w:r>
      <w:r w:rsidRPr="00184532">
        <w:rPr>
          <w:rFonts w:asciiTheme="majorHAnsi" w:hAnsiTheme="majorHAnsi" w:cs="Tahoma"/>
          <w:lang w:val="id-ID"/>
        </w:rPr>
        <w:t xml:space="preserve"> tentang </w:t>
      </w:r>
      <w:r w:rsidR="00EB1460" w:rsidRPr="00184532">
        <w:rPr>
          <w:rFonts w:asciiTheme="majorHAnsi" w:hAnsiTheme="majorHAnsi" w:cs="Tahoma"/>
          <w:lang w:val="id-ID"/>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w:t>
      </w:r>
      <w:r w:rsidR="00B35537" w:rsidRPr="00184532">
        <w:rPr>
          <w:rFonts w:asciiTheme="majorHAnsi" w:hAnsiTheme="majorHAnsi" w:cs="Tahoma"/>
          <w:lang w:val="id-ID"/>
        </w:rPr>
        <w:t>aerah, Pembangunan Jangka Menengah Daerah, dan Rencana Kerja Pemerintah Daerah</w:t>
      </w:r>
      <w:r w:rsidRPr="00184532">
        <w:rPr>
          <w:rFonts w:asciiTheme="majorHAnsi" w:hAnsiTheme="majorHAnsi" w:cs="Tahoma"/>
          <w:lang w:val="id-ID"/>
        </w:rPr>
        <w:t>;</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lang w:val="id-ID"/>
        </w:rPr>
      </w:pPr>
      <w:r w:rsidRPr="00184532">
        <w:rPr>
          <w:rFonts w:asciiTheme="majorHAnsi" w:hAnsiTheme="majorHAnsi" w:cs="Tahoma"/>
          <w:lang w:val="id-ID"/>
        </w:rPr>
        <w:t>Peraturan Daerah Kabupaten Rokan Hulu Nomor 4 Tahun 2009 tentang Rencana Pembangunan Jangka Panjang Daerah (RPJPD) Kabupaten Rokan Hulu Tahun 2005-2025;</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 xml:space="preserve">Peraturan Daerah Kabupaten Rokan Hulu Nomor 5 Tahun 2016 tentang </w:t>
      </w:r>
      <w:r w:rsidRPr="00184532">
        <w:rPr>
          <w:rFonts w:asciiTheme="majorHAnsi" w:hAnsiTheme="majorHAnsi" w:cs="Tahoma"/>
          <w:szCs w:val="20"/>
          <w:lang w:val="id-ID" w:eastAsia="id-ID"/>
        </w:rPr>
        <w:t>Pembentukan dan Pembentukan dan Penyusunan Perangkat Daerah</w:t>
      </w:r>
      <w:r w:rsidRPr="00184532">
        <w:rPr>
          <w:rFonts w:asciiTheme="majorHAnsi" w:hAnsiTheme="majorHAnsi" w:cs="Tahoma"/>
          <w:szCs w:val="20"/>
          <w:lang w:val="id-ID"/>
        </w:rPr>
        <w:t>;</w:t>
      </w:r>
    </w:p>
    <w:p w:rsidR="001538A9" w:rsidRPr="00184532" w:rsidRDefault="001538A9" w:rsidP="00D235BA">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lastRenderedPageBreak/>
        <w:t xml:space="preserve">Peraturan Daerah Kabupaten Rokan Hulu Nomor </w:t>
      </w:r>
      <w:r w:rsidR="00661635" w:rsidRPr="00184532">
        <w:rPr>
          <w:rFonts w:asciiTheme="majorHAnsi" w:hAnsiTheme="majorHAnsi" w:cs="Tahoma"/>
          <w:szCs w:val="20"/>
          <w:lang w:val="id-ID"/>
        </w:rPr>
        <w:t>10</w:t>
      </w:r>
      <w:r w:rsidRPr="00184532">
        <w:rPr>
          <w:rFonts w:asciiTheme="majorHAnsi" w:hAnsiTheme="majorHAnsi" w:cs="Tahoma"/>
          <w:szCs w:val="20"/>
          <w:lang w:val="id-ID"/>
        </w:rPr>
        <w:t xml:space="preserve"> Tahun 2016 tentang Rencana Pembangunan Jangka Menengah Daerah (RPJMD) Kabup</w:t>
      </w:r>
      <w:r w:rsidR="00F8652B" w:rsidRPr="00184532">
        <w:rPr>
          <w:rFonts w:asciiTheme="majorHAnsi" w:hAnsiTheme="majorHAnsi" w:cs="Tahoma"/>
          <w:szCs w:val="20"/>
          <w:lang w:val="id-ID"/>
        </w:rPr>
        <w:t>aten Rokan Hulu Tahun 2016-2021;</w:t>
      </w:r>
    </w:p>
    <w:p w:rsidR="001538A9" w:rsidRPr="00184532" w:rsidRDefault="001538A9"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 xml:space="preserve">Peraturan Bupati Rokan Hulu Nomor </w:t>
      </w:r>
      <w:r w:rsidR="000038AF">
        <w:rPr>
          <w:rFonts w:asciiTheme="majorHAnsi" w:hAnsiTheme="majorHAnsi" w:cs="Tahoma"/>
          <w:szCs w:val="20"/>
          <w:lang w:val="id-ID"/>
        </w:rPr>
        <w:t>34</w:t>
      </w:r>
      <w:r w:rsidRPr="00184532">
        <w:rPr>
          <w:rFonts w:asciiTheme="majorHAnsi" w:hAnsiTheme="majorHAnsi" w:cs="Tahoma"/>
          <w:szCs w:val="20"/>
          <w:lang w:val="id-ID"/>
        </w:rPr>
        <w:t xml:space="preserve"> Tahun 2016 tentang </w:t>
      </w:r>
      <w:r w:rsidRPr="00184532">
        <w:rPr>
          <w:rFonts w:asciiTheme="majorHAnsi" w:hAnsiTheme="majorHAnsi" w:cs="Tahoma"/>
          <w:szCs w:val="20"/>
          <w:lang w:val="id-ID" w:eastAsia="id-ID"/>
        </w:rPr>
        <w:t xml:space="preserve">Kedudukan, Sususun Organisasi, Tugas dan Fungsi serta Tata Kerja </w:t>
      </w:r>
      <w:r w:rsidR="006F3C0A" w:rsidRPr="00687220">
        <w:rPr>
          <w:rFonts w:asciiTheme="majorHAnsi" w:hAnsiTheme="majorHAnsi" w:cs="Tahoma"/>
          <w:szCs w:val="20"/>
          <w:lang w:val="id-ID"/>
        </w:rPr>
        <w:t xml:space="preserve">Dinas </w:t>
      </w:r>
      <w:r w:rsidR="006F3C0A">
        <w:rPr>
          <w:rFonts w:asciiTheme="majorHAnsi" w:hAnsiTheme="majorHAnsi" w:cs="Tahoma"/>
          <w:szCs w:val="20"/>
          <w:lang w:val="id-ID"/>
        </w:rPr>
        <w:t>Kependudukan dan Pencatatan Sipil</w:t>
      </w:r>
      <w:r w:rsidRPr="00184532">
        <w:rPr>
          <w:rFonts w:asciiTheme="majorHAnsi" w:hAnsiTheme="majorHAnsi" w:cs="Tahoma"/>
          <w:szCs w:val="20"/>
          <w:lang w:val="id-ID"/>
        </w:rPr>
        <w:t>;</w:t>
      </w:r>
    </w:p>
    <w:p w:rsidR="00D235BA" w:rsidRPr="00184532" w:rsidRDefault="00D235BA" w:rsidP="00A50287">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Bupati Rokan Hulu Nomor 67 Tahun 2016 tentang Indikator Kinerja Utama Pemerintah Kabupaten Rokan Hulu;</w:t>
      </w:r>
    </w:p>
    <w:p w:rsidR="005119F3" w:rsidRPr="006F3C0A" w:rsidRDefault="005D48AC" w:rsidP="006F3C0A">
      <w:pPr>
        <w:pStyle w:val="ListParagraph"/>
        <w:numPr>
          <w:ilvl w:val="0"/>
          <w:numId w:val="2"/>
        </w:numPr>
        <w:spacing w:after="0" w:line="360" w:lineRule="auto"/>
        <w:ind w:right="-114"/>
        <w:contextualSpacing w:val="0"/>
        <w:jc w:val="both"/>
        <w:rPr>
          <w:rFonts w:asciiTheme="majorHAnsi" w:hAnsiTheme="majorHAnsi" w:cs="Tahoma"/>
          <w:szCs w:val="20"/>
          <w:lang w:val="id-ID"/>
        </w:rPr>
      </w:pPr>
      <w:r w:rsidRPr="00184532">
        <w:rPr>
          <w:rFonts w:asciiTheme="majorHAnsi" w:hAnsiTheme="majorHAnsi" w:cs="Tahoma"/>
          <w:szCs w:val="20"/>
          <w:lang w:val="id-ID"/>
        </w:rPr>
        <w:t>Peraturan Bupati Rokan Hulu Nomor 71 Tahun 2017 tentang Rencana Strategis Organisasi Perangkat Daerah Kabupaten Rokan Hulu Tahun 2016-2021</w:t>
      </w:r>
      <w:r w:rsidR="006D76B2" w:rsidRPr="00184532">
        <w:rPr>
          <w:rFonts w:asciiTheme="majorHAnsi" w:hAnsiTheme="majorHAnsi" w:cs="Tahoma"/>
          <w:szCs w:val="20"/>
          <w:lang w:val="id-ID"/>
        </w:rPr>
        <w:t>.</w:t>
      </w:r>
    </w:p>
    <w:p w:rsidR="00C74DF5" w:rsidRPr="0065558F" w:rsidRDefault="00C74DF5" w:rsidP="00FF5757">
      <w:pPr>
        <w:pStyle w:val="ListParagraph"/>
        <w:numPr>
          <w:ilvl w:val="1"/>
          <w:numId w:val="1"/>
        </w:numPr>
        <w:spacing w:before="120" w:after="0" w:line="360" w:lineRule="auto"/>
        <w:ind w:left="567" w:right="-187" w:hanging="567"/>
        <w:contextualSpacing w:val="0"/>
        <w:jc w:val="both"/>
        <w:rPr>
          <w:rFonts w:asciiTheme="majorHAnsi" w:hAnsiTheme="majorHAnsi" w:cs="Tahoma"/>
          <w:b/>
          <w:szCs w:val="20"/>
          <w:lang w:val="id-ID"/>
        </w:rPr>
      </w:pPr>
      <w:r w:rsidRPr="0065558F">
        <w:rPr>
          <w:rFonts w:asciiTheme="majorHAnsi" w:hAnsiTheme="majorHAnsi" w:cs="Tahoma"/>
          <w:b/>
          <w:szCs w:val="20"/>
          <w:lang w:val="id-ID"/>
        </w:rPr>
        <w:t>Maksud dan Tujuan</w:t>
      </w:r>
    </w:p>
    <w:p w:rsidR="00C74DF5" w:rsidRPr="0065558F" w:rsidRDefault="00915CCC" w:rsidP="00FF5757">
      <w:pPr>
        <w:pStyle w:val="ListParagraph"/>
        <w:spacing w:after="0" w:line="360" w:lineRule="auto"/>
        <w:ind w:left="0" w:right="-114" w:firstLine="567"/>
        <w:jc w:val="both"/>
        <w:rPr>
          <w:rFonts w:asciiTheme="majorHAnsi" w:hAnsiTheme="majorHAnsi" w:cs="Tahoma"/>
          <w:szCs w:val="20"/>
        </w:rPr>
      </w:pPr>
      <w:r w:rsidRPr="0065558F">
        <w:rPr>
          <w:rFonts w:asciiTheme="majorHAnsi" w:hAnsiTheme="majorHAnsi" w:cs="Tahoma"/>
          <w:szCs w:val="20"/>
          <w:lang w:val="id-ID"/>
        </w:rPr>
        <w:t xml:space="preserve">Rencana Strategis </w:t>
      </w:r>
      <w:r w:rsidR="006F3C0A" w:rsidRPr="00687220">
        <w:rPr>
          <w:rFonts w:asciiTheme="majorHAnsi" w:hAnsiTheme="majorHAnsi" w:cs="Tahoma"/>
          <w:szCs w:val="20"/>
          <w:lang w:val="id-ID"/>
        </w:rPr>
        <w:t xml:space="preserve">Dinas </w:t>
      </w:r>
      <w:r w:rsidR="006F3C0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Kabupaten Rokan Hulu ini disusun sebagai sarana untuk mencapai dan mendukung penuh visi dan misi Kabupaten Rokan Hulu dan </w:t>
      </w:r>
      <w:r w:rsidRPr="0065558F">
        <w:rPr>
          <w:rFonts w:asciiTheme="majorHAnsi" w:hAnsiTheme="majorHAnsi" w:cs="Tahoma"/>
          <w:bCs/>
          <w:szCs w:val="20"/>
          <w:lang w:val="id-ID"/>
        </w:rPr>
        <w:t xml:space="preserve">sebagai satu pedoman yang mencerminkan arah, langkah dan kegiatan yang akan dilakukan </w:t>
      </w:r>
      <w:r w:rsidR="006F3C0A" w:rsidRPr="00687220">
        <w:rPr>
          <w:rFonts w:asciiTheme="majorHAnsi" w:hAnsiTheme="majorHAnsi" w:cs="Tahoma"/>
          <w:szCs w:val="20"/>
          <w:lang w:val="id-ID"/>
        </w:rPr>
        <w:t xml:space="preserve">Dinas </w:t>
      </w:r>
      <w:r w:rsidR="006F3C0A">
        <w:rPr>
          <w:rFonts w:asciiTheme="majorHAnsi" w:hAnsiTheme="majorHAnsi" w:cs="Tahoma"/>
          <w:szCs w:val="20"/>
          <w:lang w:val="id-ID"/>
        </w:rPr>
        <w:t>Kependudukan dan Pencatatan Sipil</w:t>
      </w:r>
      <w:r w:rsidRPr="0065558F">
        <w:rPr>
          <w:rFonts w:asciiTheme="majorHAnsi" w:hAnsiTheme="majorHAnsi" w:cs="Tahoma"/>
          <w:bCs/>
          <w:szCs w:val="20"/>
          <w:lang w:val="id-ID"/>
        </w:rPr>
        <w:t xml:space="preserve"> dalam upaya mencapai tujuan organisasi</w:t>
      </w:r>
      <w:r w:rsidRPr="0065558F">
        <w:rPr>
          <w:rFonts w:asciiTheme="majorHAnsi" w:hAnsiTheme="majorHAnsi" w:cs="Tahoma"/>
          <w:szCs w:val="20"/>
          <w:lang w:val="id-ID"/>
        </w:rPr>
        <w:t>. Fokus utama yang dilakukan adalah mengidentifikasi dan menangani isu-isu strategis yang berkembang dengan sasaran yang dinamis dan berkelanjutan berdasarkan hasil-hasil pembangunan yang telah dicapai sebelumnya. Kemudian titik beratnya berorientasi pada tindakan yang nyata, sistematik dan akuntabel untuk merespon isu-isu strategis yang berkembang sesuai dengan kebutuhan pembangunan.</w:t>
      </w:r>
    </w:p>
    <w:p w:rsidR="00A22B70" w:rsidRPr="0065558F" w:rsidRDefault="00915CCC" w:rsidP="00FF5757">
      <w:pPr>
        <w:pStyle w:val="ListParagraph"/>
        <w:spacing w:after="0" w:line="360" w:lineRule="auto"/>
        <w:ind w:left="0" w:right="-114" w:firstLine="567"/>
        <w:jc w:val="both"/>
        <w:rPr>
          <w:rFonts w:asciiTheme="majorHAnsi" w:hAnsiTheme="majorHAnsi" w:cs="Tahoma"/>
          <w:szCs w:val="20"/>
        </w:rPr>
      </w:pPr>
      <w:r w:rsidRPr="0065558F">
        <w:rPr>
          <w:rFonts w:asciiTheme="majorHAnsi" w:hAnsiTheme="majorHAnsi" w:cs="Tahoma"/>
          <w:szCs w:val="20"/>
          <w:lang w:val="id-ID"/>
        </w:rPr>
        <w:t>Secara umum esensi dari penyusunan Rencana Strategis</w:t>
      </w:r>
      <w:r w:rsidRPr="0065558F">
        <w:rPr>
          <w:rFonts w:asciiTheme="majorHAnsi" w:hAnsiTheme="majorHAnsi" w:cs="Tahoma"/>
          <w:szCs w:val="20"/>
        </w:rPr>
        <w:t xml:space="preserve"> </w:t>
      </w:r>
      <w:r w:rsidR="006F3C0A" w:rsidRPr="00687220">
        <w:rPr>
          <w:rFonts w:asciiTheme="majorHAnsi" w:hAnsiTheme="majorHAnsi" w:cs="Tahoma"/>
          <w:szCs w:val="20"/>
          <w:lang w:val="id-ID"/>
        </w:rPr>
        <w:t xml:space="preserve">Dinas </w:t>
      </w:r>
      <w:r w:rsidR="006F3C0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Kabupaten Rokan Hulu adalah mengidentifikasi kondisi yang ada pada saat ini, kemudian memprediksi dan memproyeksikan kondisi yang diinginkan di masa yang akan datang dalam rangka peningkatan kinerja, sekaligus memenuhi amanat yang terkandung dalam peraturan perundang-undangan yang berlaku dimana pada pelaksanaan kinerjanya nanti akan dipertanggung jawabkan kepada Bupati Rokan Hulu atas keberhasilan ataupun kegagalannya.</w:t>
      </w:r>
    </w:p>
    <w:p w:rsidR="00A22B70" w:rsidRPr="0065558F" w:rsidRDefault="00915CCC" w:rsidP="00FF5757">
      <w:pPr>
        <w:pStyle w:val="ListParagraph"/>
        <w:spacing w:after="0" w:line="360" w:lineRule="auto"/>
        <w:ind w:left="0" w:right="-114" w:firstLine="567"/>
        <w:jc w:val="both"/>
        <w:rPr>
          <w:rFonts w:asciiTheme="majorHAnsi" w:hAnsiTheme="majorHAnsi" w:cs="Tahoma"/>
          <w:szCs w:val="20"/>
        </w:rPr>
      </w:pPr>
      <w:r w:rsidRPr="0065558F">
        <w:rPr>
          <w:rFonts w:asciiTheme="majorHAnsi" w:hAnsiTheme="majorHAnsi" w:cs="Tahoma"/>
          <w:szCs w:val="20"/>
          <w:lang w:val="id-ID"/>
        </w:rPr>
        <w:t xml:space="preserve">Secara khusus, tujuan yang ingin dicapai dari penyusunan Renstra </w:t>
      </w:r>
      <w:r w:rsidR="006F3C0A" w:rsidRPr="00687220">
        <w:rPr>
          <w:rFonts w:asciiTheme="majorHAnsi" w:hAnsiTheme="majorHAnsi" w:cs="Tahoma"/>
          <w:szCs w:val="20"/>
          <w:lang w:val="id-ID"/>
        </w:rPr>
        <w:t xml:space="preserve">Dinas </w:t>
      </w:r>
      <w:r w:rsidR="006F3C0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Kabupaten Rokan Hulu adalah:</w:t>
      </w:r>
    </w:p>
    <w:p w:rsidR="00A22B70" w:rsidRPr="0065558F" w:rsidRDefault="00915CCC" w:rsidP="00CC1F2B">
      <w:pPr>
        <w:pStyle w:val="ListParagraph"/>
        <w:numPr>
          <w:ilvl w:val="0"/>
          <w:numId w:val="3"/>
        </w:numPr>
        <w:spacing w:after="0" w:line="360" w:lineRule="auto"/>
        <w:ind w:left="720" w:right="-114"/>
        <w:jc w:val="both"/>
        <w:rPr>
          <w:rFonts w:asciiTheme="majorHAnsi" w:hAnsiTheme="majorHAnsi" w:cs="Tahoma"/>
          <w:szCs w:val="20"/>
        </w:rPr>
      </w:pPr>
      <w:r w:rsidRPr="0065558F">
        <w:rPr>
          <w:rFonts w:asciiTheme="majorHAnsi" w:hAnsiTheme="majorHAnsi" w:cs="Tahoma"/>
          <w:szCs w:val="20"/>
          <w:lang w:val="id-ID"/>
        </w:rPr>
        <w:t xml:space="preserve">Menjabarkan visi dan misi </w:t>
      </w:r>
      <w:r w:rsidRPr="0065558F">
        <w:rPr>
          <w:rFonts w:asciiTheme="majorHAnsi" w:hAnsiTheme="majorHAnsi" w:cs="Tahoma"/>
          <w:szCs w:val="20"/>
        </w:rPr>
        <w:t>pembangunan jangka menengah</w:t>
      </w:r>
      <w:r w:rsidRPr="0065558F">
        <w:rPr>
          <w:rFonts w:asciiTheme="majorHAnsi" w:hAnsiTheme="majorHAnsi" w:cs="Tahoma"/>
          <w:szCs w:val="20"/>
          <w:lang w:val="id-ID"/>
        </w:rPr>
        <w:t xml:space="preserve"> Kabupaten Rokan Hulu dan mendukung sepenuhnya visi dan misi </w:t>
      </w:r>
      <w:r w:rsidRPr="0065558F">
        <w:rPr>
          <w:rFonts w:asciiTheme="majorHAnsi" w:hAnsiTheme="majorHAnsi" w:cs="Tahoma"/>
          <w:szCs w:val="20"/>
        </w:rPr>
        <w:t>tersebut</w:t>
      </w:r>
      <w:r w:rsidRPr="0065558F">
        <w:rPr>
          <w:rFonts w:asciiTheme="majorHAnsi" w:hAnsiTheme="majorHAnsi" w:cs="Tahoma"/>
          <w:szCs w:val="20"/>
          <w:lang w:val="id-ID"/>
        </w:rPr>
        <w:t xml:space="preserve"> ke dalam bentuk program yang lebih terarah dan terukur</w:t>
      </w:r>
      <w:r w:rsidRPr="0065558F">
        <w:rPr>
          <w:rFonts w:asciiTheme="majorHAnsi" w:hAnsiTheme="majorHAnsi" w:cs="Tahoma"/>
          <w:szCs w:val="20"/>
        </w:rPr>
        <w:t>;</w:t>
      </w:r>
    </w:p>
    <w:p w:rsidR="00A22B70" w:rsidRPr="0065558F" w:rsidRDefault="00915CCC" w:rsidP="00CC1F2B">
      <w:pPr>
        <w:pStyle w:val="ListParagraph"/>
        <w:numPr>
          <w:ilvl w:val="0"/>
          <w:numId w:val="3"/>
        </w:numPr>
        <w:spacing w:after="0" w:line="360" w:lineRule="auto"/>
        <w:ind w:left="720" w:right="-114"/>
        <w:jc w:val="both"/>
        <w:rPr>
          <w:rFonts w:asciiTheme="majorHAnsi" w:hAnsiTheme="majorHAnsi" w:cs="Tahoma"/>
          <w:szCs w:val="20"/>
        </w:rPr>
      </w:pPr>
      <w:r w:rsidRPr="0065558F">
        <w:rPr>
          <w:rFonts w:asciiTheme="majorHAnsi" w:hAnsiTheme="majorHAnsi" w:cs="Tahoma"/>
          <w:szCs w:val="20"/>
          <w:lang w:val="id-ID"/>
        </w:rPr>
        <w:t xml:space="preserve">Sebagai dokumen perencanaan komprehensif yang menjamin konsistensi perumusan kondisi dan masalah daerah yang ada saat ini, perencanaan arah kebijakan, pembuatan strategi, sampai kepada pemilihan program strategis yang sesuai guna mengatasi isu </w:t>
      </w:r>
      <w:r w:rsidRPr="0065558F">
        <w:rPr>
          <w:rFonts w:asciiTheme="majorHAnsi" w:hAnsiTheme="majorHAnsi" w:cs="Tahoma"/>
          <w:szCs w:val="20"/>
          <w:lang w:val="id-ID"/>
        </w:rPr>
        <w:lastRenderedPageBreak/>
        <w:t>yang berkembang sesuai kebutuhan daerah atas program-program dan kegiatan pembangunan</w:t>
      </w:r>
      <w:r w:rsidRPr="0065558F">
        <w:rPr>
          <w:rFonts w:asciiTheme="majorHAnsi" w:hAnsiTheme="majorHAnsi" w:cs="Tahoma"/>
          <w:szCs w:val="20"/>
        </w:rPr>
        <w:t>;</w:t>
      </w:r>
    </w:p>
    <w:p w:rsidR="00A22B70" w:rsidRPr="0065558F" w:rsidRDefault="00DC5197" w:rsidP="00CC1F2B">
      <w:pPr>
        <w:pStyle w:val="ListParagraph"/>
        <w:numPr>
          <w:ilvl w:val="0"/>
          <w:numId w:val="3"/>
        </w:numPr>
        <w:spacing w:after="0" w:line="360" w:lineRule="auto"/>
        <w:ind w:left="720" w:right="-114"/>
        <w:jc w:val="both"/>
        <w:rPr>
          <w:rFonts w:asciiTheme="majorHAnsi" w:hAnsiTheme="majorHAnsi" w:cs="Tahoma"/>
          <w:szCs w:val="20"/>
        </w:rPr>
      </w:pPr>
      <w:r w:rsidRPr="0065558F">
        <w:rPr>
          <w:rFonts w:asciiTheme="majorHAnsi" w:hAnsiTheme="majorHAnsi" w:cs="Tahoma"/>
          <w:szCs w:val="20"/>
          <w:lang w:val="id-ID"/>
        </w:rPr>
        <w:t>Sebagai acuan utama dalam melaksanakan program-program pembangunan selama lima tahun ke depan yang dijabarkan lebih lanjut dalam bentuk Rencana Kinerja Tahunan dan Anggaran Pendapatan dan Belanja Daerah (APBD) Kabupaten Rokan Hulu pada tahun 201</w:t>
      </w:r>
      <w:r w:rsidRPr="0065558F">
        <w:rPr>
          <w:rFonts w:asciiTheme="majorHAnsi" w:hAnsiTheme="majorHAnsi" w:cs="Tahoma"/>
          <w:szCs w:val="20"/>
        </w:rPr>
        <w:t>7</w:t>
      </w:r>
      <w:r w:rsidRPr="0065558F">
        <w:rPr>
          <w:rFonts w:asciiTheme="majorHAnsi" w:hAnsiTheme="majorHAnsi" w:cs="Tahoma"/>
          <w:szCs w:val="20"/>
          <w:lang w:val="id-ID"/>
        </w:rPr>
        <w:t xml:space="preserve"> sampai dengan 20</w:t>
      </w:r>
      <w:r w:rsidRPr="0065558F">
        <w:rPr>
          <w:rFonts w:asciiTheme="majorHAnsi" w:hAnsiTheme="majorHAnsi" w:cs="Tahoma"/>
          <w:szCs w:val="20"/>
        </w:rPr>
        <w:t>21;</w:t>
      </w:r>
    </w:p>
    <w:p w:rsidR="0065558F" w:rsidRPr="00B138AA" w:rsidRDefault="00DC5197" w:rsidP="00B138AA">
      <w:pPr>
        <w:pStyle w:val="ListParagraph"/>
        <w:numPr>
          <w:ilvl w:val="0"/>
          <w:numId w:val="3"/>
        </w:numPr>
        <w:spacing w:after="0" w:line="360" w:lineRule="auto"/>
        <w:ind w:left="720" w:right="-114"/>
        <w:jc w:val="both"/>
        <w:rPr>
          <w:rFonts w:asciiTheme="majorHAnsi" w:hAnsiTheme="majorHAnsi" w:cs="Tahoma"/>
          <w:szCs w:val="20"/>
        </w:rPr>
      </w:pPr>
      <w:r w:rsidRPr="0065558F">
        <w:rPr>
          <w:rFonts w:asciiTheme="majorHAnsi" w:hAnsiTheme="majorHAnsi" w:cs="Tahoma"/>
          <w:szCs w:val="20"/>
          <w:lang w:val="id-ID"/>
        </w:rPr>
        <w:t xml:space="preserve">Sebagai dasar bagi Bupati Rokan Hulu dalam mengukur dan menilai kinerja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Kabupaten Rokan Hulu pada setiap akhir pelaksanaan tahun anggaran.</w:t>
      </w:r>
    </w:p>
    <w:p w:rsidR="00B42E79" w:rsidRPr="0065558F" w:rsidRDefault="00E20A5E" w:rsidP="0080760D">
      <w:pPr>
        <w:pStyle w:val="ListParagraph"/>
        <w:numPr>
          <w:ilvl w:val="1"/>
          <w:numId w:val="1"/>
        </w:numPr>
        <w:spacing w:before="120" w:after="0" w:line="360" w:lineRule="auto"/>
        <w:ind w:left="539" w:right="-187" w:hanging="539"/>
        <w:contextualSpacing w:val="0"/>
        <w:jc w:val="both"/>
        <w:rPr>
          <w:rFonts w:asciiTheme="majorHAnsi" w:hAnsiTheme="majorHAnsi" w:cs="Tahoma"/>
          <w:b/>
          <w:szCs w:val="20"/>
        </w:rPr>
      </w:pPr>
      <w:r w:rsidRPr="0065558F">
        <w:rPr>
          <w:rFonts w:asciiTheme="majorHAnsi" w:hAnsiTheme="majorHAnsi" w:cs="Tahoma"/>
          <w:b/>
          <w:szCs w:val="20"/>
        </w:rPr>
        <w:t>Sistematika Penulisan</w:t>
      </w:r>
    </w:p>
    <w:p w:rsidR="00E20A5E" w:rsidRPr="0065558F" w:rsidRDefault="001D1455" w:rsidP="00CC1F2B">
      <w:pPr>
        <w:tabs>
          <w:tab w:val="left" w:pos="1170"/>
        </w:tabs>
        <w:spacing w:after="0" w:line="360" w:lineRule="auto"/>
        <w:ind w:right="-114" w:firstLine="540"/>
        <w:jc w:val="both"/>
        <w:rPr>
          <w:rFonts w:asciiTheme="majorHAnsi" w:hAnsiTheme="majorHAnsi" w:cs="Tahoma"/>
          <w:szCs w:val="20"/>
        </w:rPr>
      </w:pPr>
      <w:r w:rsidRPr="0065558F">
        <w:rPr>
          <w:rFonts w:asciiTheme="majorHAnsi" w:hAnsiTheme="majorHAnsi" w:cs="Tahoma"/>
          <w:szCs w:val="20"/>
          <w:lang w:val="sv-SE"/>
        </w:rPr>
        <w:t>Dalam</w:t>
      </w:r>
      <w:r w:rsidRPr="0065558F">
        <w:rPr>
          <w:rFonts w:asciiTheme="majorHAnsi" w:hAnsiTheme="majorHAnsi" w:cs="Tahoma"/>
          <w:szCs w:val="20"/>
          <w:lang w:val="id-ID"/>
        </w:rPr>
        <w:t xml:space="preserve"> penyusunan rencana strategis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Kabupaten Rokan Hulu ini dibuat dengan mengacu pada Sistem Perencanaan Pembangunan Nasional yang tertera pada Undang-undang Nomor 25 Tahun 2004, Peraturan Pemerintah Nomor 8 Tahun 2008 dan Peraturan Menteri Dalam Negeri Nomor </w:t>
      </w:r>
      <w:r w:rsidR="003144B2" w:rsidRPr="0065558F">
        <w:rPr>
          <w:rFonts w:asciiTheme="majorHAnsi" w:hAnsiTheme="majorHAnsi" w:cs="Tahoma"/>
          <w:szCs w:val="20"/>
          <w:lang w:val="id-ID"/>
        </w:rPr>
        <w:t>86</w:t>
      </w:r>
      <w:r w:rsidRPr="0065558F">
        <w:rPr>
          <w:rFonts w:asciiTheme="majorHAnsi" w:hAnsiTheme="majorHAnsi" w:cs="Tahoma"/>
          <w:szCs w:val="20"/>
          <w:lang w:val="id-ID"/>
        </w:rPr>
        <w:t xml:space="preserve"> Tahun 201</w:t>
      </w:r>
      <w:r w:rsidR="003144B2" w:rsidRPr="0065558F">
        <w:rPr>
          <w:rFonts w:asciiTheme="majorHAnsi" w:hAnsiTheme="majorHAnsi" w:cs="Tahoma"/>
          <w:szCs w:val="20"/>
          <w:lang w:val="id-ID"/>
        </w:rPr>
        <w:t>7</w:t>
      </w:r>
      <w:r w:rsidRPr="0065558F">
        <w:rPr>
          <w:rFonts w:asciiTheme="majorHAnsi" w:hAnsiTheme="majorHAnsi" w:cs="Tahoma"/>
          <w:szCs w:val="20"/>
          <w:lang w:val="id-ID"/>
        </w:rPr>
        <w:t>, dimana peraturan perundang-undangan tersebut adalah salah satu pendekatan penting untuk menunjang kesinambungan pembangunan nasional serta dapat mendorong efektifitas dan efesiensi melalui sinkronisasi dan peningkatan sinergi program antara pusat dengan daerah serta pembangunan lintas sektor di daerah. Undang-undang Nomor 25 Tahun 2004 juga dapat dipandang sebagai instrumen bagi kelembagaan perencanaan partisifatif.</w:t>
      </w:r>
    </w:p>
    <w:p w:rsidR="00F47500" w:rsidRPr="0065558F" w:rsidRDefault="00C92AE5" w:rsidP="00CC1F2B">
      <w:pPr>
        <w:tabs>
          <w:tab w:val="left" w:pos="1170"/>
        </w:tabs>
        <w:spacing w:after="0" w:line="360" w:lineRule="auto"/>
        <w:ind w:right="-114" w:firstLine="540"/>
        <w:jc w:val="both"/>
        <w:rPr>
          <w:rFonts w:asciiTheme="majorHAnsi" w:hAnsiTheme="majorHAnsi" w:cs="Tahoma"/>
          <w:bCs/>
          <w:szCs w:val="20"/>
        </w:rPr>
      </w:pPr>
      <w:r w:rsidRPr="0065558F">
        <w:rPr>
          <w:rFonts w:asciiTheme="majorHAnsi" w:hAnsiTheme="majorHAnsi" w:cs="Tahoma"/>
          <w:bCs/>
          <w:szCs w:val="20"/>
          <w:lang w:val="id-ID"/>
        </w:rPr>
        <w:t xml:space="preserve">Sesuai dengan Peraturan Menteri Dalam Negeri Nomor </w:t>
      </w:r>
      <w:r w:rsidR="003144B2" w:rsidRPr="0065558F">
        <w:rPr>
          <w:rFonts w:asciiTheme="majorHAnsi" w:hAnsiTheme="majorHAnsi" w:cs="Tahoma"/>
          <w:szCs w:val="20"/>
          <w:lang w:val="id-ID"/>
        </w:rPr>
        <w:t>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Pembangunan Jangka Menengah Daerah, dan Rencana Kerja Pemerintah Daerah</w:t>
      </w:r>
      <w:r w:rsidRPr="0065558F">
        <w:rPr>
          <w:rFonts w:asciiTheme="majorHAnsi" w:hAnsiTheme="majorHAnsi" w:cs="Tahoma"/>
          <w:bCs/>
          <w:szCs w:val="20"/>
          <w:lang w:val="id-ID"/>
        </w:rPr>
        <w:t xml:space="preserve"> maka sistematika penyusunan dokumen </w:t>
      </w:r>
      <w:r w:rsidR="00120EAA" w:rsidRPr="0065558F">
        <w:rPr>
          <w:rFonts w:asciiTheme="majorHAnsi" w:hAnsiTheme="majorHAnsi" w:cs="Tahoma"/>
          <w:bCs/>
          <w:szCs w:val="20"/>
        </w:rPr>
        <w:t>rencana strategis</w:t>
      </w:r>
      <w:r w:rsidRPr="0065558F">
        <w:rPr>
          <w:rFonts w:asciiTheme="majorHAnsi" w:hAnsiTheme="majorHAnsi" w:cs="Tahoma"/>
          <w:bCs/>
          <w:szCs w:val="20"/>
          <w:lang w:val="id-ID"/>
        </w:rPr>
        <w:t xml:space="preserve">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Pr="0065558F">
        <w:rPr>
          <w:rFonts w:asciiTheme="majorHAnsi" w:hAnsiTheme="majorHAnsi" w:cs="Tahoma"/>
          <w:bCs/>
          <w:szCs w:val="20"/>
          <w:lang w:val="id-ID"/>
        </w:rPr>
        <w:t xml:space="preserve"> Kabupaten Rokan Hulu Tahun 2016-2021 adalah sebagai berikut:</w:t>
      </w:r>
    </w:p>
    <w:p w:rsidR="004C1B86" w:rsidRPr="0065558F" w:rsidRDefault="004C1B86" w:rsidP="00CC1F2B">
      <w:pPr>
        <w:tabs>
          <w:tab w:val="left" w:pos="1170"/>
        </w:tabs>
        <w:spacing w:after="0" w:line="360" w:lineRule="auto"/>
        <w:ind w:right="-114"/>
        <w:jc w:val="both"/>
        <w:rPr>
          <w:rFonts w:asciiTheme="majorHAnsi" w:hAnsiTheme="majorHAnsi" w:cs="Tahoma"/>
          <w:b/>
          <w:bCs/>
          <w:szCs w:val="20"/>
        </w:rPr>
      </w:pPr>
      <w:r w:rsidRPr="0065558F">
        <w:rPr>
          <w:rFonts w:asciiTheme="majorHAnsi" w:hAnsiTheme="majorHAnsi" w:cs="Tahoma"/>
          <w:b/>
          <w:bCs/>
          <w:szCs w:val="20"/>
        </w:rPr>
        <w:t>BAB I</w:t>
      </w:r>
      <w:r w:rsidRPr="0065558F">
        <w:rPr>
          <w:rFonts w:asciiTheme="majorHAnsi" w:hAnsiTheme="majorHAnsi" w:cs="Tahoma"/>
          <w:b/>
          <w:bCs/>
          <w:szCs w:val="20"/>
        </w:rPr>
        <w:tab/>
        <w:t>PENDAHULUAN</w:t>
      </w:r>
    </w:p>
    <w:p w:rsidR="004C1B86" w:rsidRPr="0065558F" w:rsidRDefault="004C1B86" w:rsidP="00CC1F2B">
      <w:pPr>
        <w:pStyle w:val="ListParagraph"/>
        <w:numPr>
          <w:ilvl w:val="1"/>
          <w:numId w:val="4"/>
        </w:numPr>
        <w:tabs>
          <w:tab w:val="left" w:pos="1170"/>
        </w:tabs>
        <w:spacing w:after="0" w:line="360" w:lineRule="auto"/>
        <w:ind w:right="-114"/>
        <w:jc w:val="both"/>
        <w:rPr>
          <w:rFonts w:asciiTheme="majorHAnsi" w:hAnsiTheme="majorHAnsi" w:cs="Tahoma"/>
          <w:bCs/>
          <w:szCs w:val="20"/>
        </w:rPr>
      </w:pPr>
      <w:r w:rsidRPr="0065558F">
        <w:rPr>
          <w:rFonts w:asciiTheme="majorHAnsi" w:hAnsiTheme="majorHAnsi" w:cs="Tahoma"/>
          <w:bCs/>
          <w:szCs w:val="20"/>
        </w:rPr>
        <w:t>Latar Belakang</w:t>
      </w:r>
    </w:p>
    <w:p w:rsidR="004C1B86" w:rsidRPr="0065558F" w:rsidRDefault="004C1B86" w:rsidP="00CC1F2B">
      <w:pPr>
        <w:pStyle w:val="ListParagraph"/>
        <w:numPr>
          <w:ilvl w:val="1"/>
          <w:numId w:val="4"/>
        </w:numPr>
        <w:tabs>
          <w:tab w:val="left" w:pos="1170"/>
        </w:tabs>
        <w:spacing w:after="0" w:line="360" w:lineRule="auto"/>
        <w:ind w:right="-114"/>
        <w:jc w:val="both"/>
        <w:rPr>
          <w:rFonts w:asciiTheme="majorHAnsi" w:hAnsiTheme="majorHAnsi" w:cs="Tahoma"/>
          <w:bCs/>
          <w:szCs w:val="20"/>
        </w:rPr>
      </w:pPr>
      <w:r w:rsidRPr="0065558F">
        <w:rPr>
          <w:rFonts w:asciiTheme="majorHAnsi" w:hAnsiTheme="majorHAnsi" w:cs="Tahoma"/>
          <w:bCs/>
          <w:szCs w:val="20"/>
        </w:rPr>
        <w:t>Landasan Hukum</w:t>
      </w:r>
    </w:p>
    <w:p w:rsidR="004C1B86" w:rsidRPr="0065558F" w:rsidRDefault="004C1B86" w:rsidP="00CC1F2B">
      <w:pPr>
        <w:pStyle w:val="ListParagraph"/>
        <w:numPr>
          <w:ilvl w:val="1"/>
          <w:numId w:val="4"/>
        </w:numPr>
        <w:tabs>
          <w:tab w:val="left" w:pos="1170"/>
        </w:tabs>
        <w:spacing w:after="0" w:line="360" w:lineRule="auto"/>
        <w:ind w:right="-114"/>
        <w:jc w:val="both"/>
        <w:rPr>
          <w:rFonts w:asciiTheme="majorHAnsi" w:hAnsiTheme="majorHAnsi" w:cs="Tahoma"/>
          <w:bCs/>
          <w:szCs w:val="20"/>
        </w:rPr>
      </w:pPr>
      <w:r w:rsidRPr="0065558F">
        <w:rPr>
          <w:rFonts w:asciiTheme="majorHAnsi" w:hAnsiTheme="majorHAnsi" w:cs="Tahoma"/>
          <w:bCs/>
          <w:szCs w:val="20"/>
        </w:rPr>
        <w:t>Maksud dan Tujuan</w:t>
      </w:r>
    </w:p>
    <w:p w:rsidR="00C4487B" w:rsidRPr="0065558F" w:rsidRDefault="004C1B86" w:rsidP="0065558F">
      <w:pPr>
        <w:pStyle w:val="ListParagraph"/>
        <w:numPr>
          <w:ilvl w:val="1"/>
          <w:numId w:val="4"/>
        </w:numPr>
        <w:tabs>
          <w:tab w:val="left" w:pos="1170"/>
        </w:tabs>
        <w:spacing w:after="0" w:line="360" w:lineRule="auto"/>
        <w:ind w:right="-114"/>
        <w:jc w:val="both"/>
        <w:rPr>
          <w:rFonts w:asciiTheme="majorHAnsi" w:hAnsiTheme="majorHAnsi" w:cs="Tahoma"/>
          <w:bCs/>
          <w:szCs w:val="20"/>
        </w:rPr>
      </w:pPr>
      <w:r w:rsidRPr="0065558F">
        <w:rPr>
          <w:rFonts w:asciiTheme="majorHAnsi" w:hAnsiTheme="majorHAnsi" w:cs="Tahoma"/>
          <w:bCs/>
          <w:szCs w:val="20"/>
        </w:rPr>
        <w:t>Sistematika Penulisan</w:t>
      </w:r>
    </w:p>
    <w:p w:rsidR="004C1B86" w:rsidRPr="0065558F" w:rsidRDefault="00F739AD" w:rsidP="004C1B86">
      <w:pPr>
        <w:tabs>
          <w:tab w:val="left" w:pos="1170"/>
        </w:tabs>
        <w:spacing w:after="0" w:line="360" w:lineRule="auto"/>
        <w:ind w:right="-187"/>
        <w:jc w:val="both"/>
        <w:rPr>
          <w:rFonts w:asciiTheme="majorHAnsi" w:hAnsiTheme="majorHAnsi" w:cs="Tahoma"/>
          <w:b/>
          <w:bCs/>
          <w:szCs w:val="20"/>
        </w:rPr>
      </w:pPr>
      <w:r w:rsidRPr="0065558F">
        <w:rPr>
          <w:rFonts w:asciiTheme="majorHAnsi" w:hAnsiTheme="majorHAnsi" w:cs="Tahoma"/>
          <w:b/>
          <w:bCs/>
          <w:szCs w:val="20"/>
        </w:rPr>
        <w:t>BAB II</w:t>
      </w:r>
      <w:r w:rsidRPr="0065558F">
        <w:rPr>
          <w:rFonts w:asciiTheme="majorHAnsi" w:hAnsiTheme="majorHAnsi" w:cs="Tahoma"/>
          <w:b/>
          <w:bCs/>
          <w:szCs w:val="20"/>
        </w:rPr>
        <w:tab/>
      </w:r>
      <w:r w:rsidRPr="0065558F">
        <w:rPr>
          <w:rFonts w:asciiTheme="majorHAnsi" w:hAnsiTheme="majorHAnsi" w:cs="Tahoma"/>
          <w:b/>
          <w:bCs/>
          <w:szCs w:val="20"/>
          <w:lang w:val="id-ID"/>
        </w:rPr>
        <w:t xml:space="preserve">GAMBARAN PELAYANAN </w:t>
      </w:r>
      <w:r w:rsidR="00B138AA" w:rsidRPr="00B138AA">
        <w:rPr>
          <w:rFonts w:asciiTheme="majorHAnsi" w:hAnsiTheme="majorHAnsi" w:cs="Tahoma"/>
          <w:b/>
          <w:bCs/>
          <w:caps/>
          <w:szCs w:val="20"/>
          <w:lang w:val="id-ID"/>
        </w:rPr>
        <w:t>Dinas Kependudukan dan Pencatatan Sipil</w:t>
      </w:r>
    </w:p>
    <w:p w:rsidR="00F739AD" w:rsidRPr="0065558F" w:rsidRDefault="00F739AD" w:rsidP="00F739AD">
      <w:pPr>
        <w:tabs>
          <w:tab w:val="left" w:pos="1170"/>
          <w:tab w:val="left" w:pos="1890"/>
        </w:tabs>
        <w:spacing w:after="0" w:line="360" w:lineRule="auto"/>
        <w:ind w:right="-187"/>
        <w:jc w:val="both"/>
        <w:rPr>
          <w:rFonts w:asciiTheme="majorHAnsi" w:hAnsiTheme="majorHAnsi" w:cs="Tahoma"/>
          <w:bCs/>
          <w:szCs w:val="20"/>
        </w:rPr>
      </w:pPr>
      <w:r w:rsidRPr="0065558F">
        <w:rPr>
          <w:rFonts w:asciiTheme="majorHAnsi" w:hAnsiTheme="majorHAnsi" w:cs="Tahoma"/>
          <w:bCs/>
          <w:szCs w:val="20"/>
        </w:rPr>
        <w:tab/>
        <w:t>2.1.</w:t>
      </w:r>
      <w:r w:rsidRPr="0065558F">
        <w:rPr>
          <w:rFonts w:asciiTheme="majorHAnsi" w:hAnsiTheme="majorHAnsi" w:cs="Tahoma"/>
          <w:bCs/>
          <w:szCs w:val="20"/>
        </w:rPr>
        <w:tab/>
      </w:r>
      <w:r w:rsidRPr="0065558F">
        <w:rPr>
          <w:rFonts w:asciiTheme="majorHAnsi" w:hAnsiTheme="majorHAnsi" w:cs="Tahoma"/>
          <w:bCs/>
          <w:szCs w:val="20"/>
          <w:lang w:val="id-ID"/>
        </w:rPr>
        <w:t xml:space="preserve">Tugas, Fungsi dan Struktur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00A86A15" w:rsidRPr="0065558F">
        <w:rPr>
          <w:rFonts w:asciiTheme="majorHAnsi" w:hAnsiTheme="majorHAnsi" w:cs="Tahoma"/>
          <w:bCs/>
          <w:szCs w:val="20"/>
          <w:lang w:val="id-ID"/>
        </w:rPr>
        <w:t xml:space="preserve"> </w:t>
      </w:r>
    </w:p>
    <w:p w:rsidR="00F739AD" w:rsidRPr="0065558F" w:rsidRDefault="00F739AD" w:rsidP="00F739AD">
      <w:pPr>
        <w:tabs>
          <w:tab w:val="left" w:pos="1170"/>
          <w:tab w:val="left" w:pos="1890"/>
        </w:tabs>
        <w:spacing w:after="0" w:line="360" w:lineRule="auto"/>
        <w:ind w:right="-187"/>
        <w:jc w:val="both"/>
        <w:rPr>
          <w:rFonts w:asciiTheme="majorHAnsi" w:hAnsiTheme="majorHAnsi" w:cs="Tahoma"/>
          <w:szCs w:val="20"/>
        </w:rPr>
      </w:pPr>
      <w:r w:rsidRPr="0065558F">
        <w:rPr>
          <w:rFonts w:asciiTheme="majorHAnsi" w:hAnsiTheme="majorHAnsi" w:cs="Tahoma"/>
          <w:bCs/>
          <w:szCs w:val="20"/>
        </w:rPr>
        <w:tab/>
        <w:t>2.2.</w:t>
      </w:r>
      <w:r w:rsidRPr="0065558F">
        <w:rPr>
          <w:rFonts w:asciiTheme="majorHAnsi" w:hAnsiTheme="majorHAnsi" w:cs="Tahoma"/>
          <w:bCs/>
          <w:szCs w:val="20"/>
        </w:rPr>
        <w:tab/>
      </w:r>
      <w:r w:rsidRPr="0065558F">
        <w:rPr>
          <w:rFonts w:asciiTheme="majorHAnsi" w:hAnsiTheme="majorHAnsi" w:cs="Tahoma"/>
          <w:szCs w:val="20"/>
          <w:lang w:val="id-ID"/>
        </w:rPr>
        <w:t xml:space="preserve">Sumber Daya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p>
    <w:p w:rsidR="00F739AD" w:rsidRPr="0065558F" w:rsidRDefault="00F739AD" w:rsidP="00F739AD">
      <w:pPr>
        <w:tabs>
          <w:tab w:val="left" w:pos="1170"/>
          <w:tab w:val="left" w:pos="1890"/>
        </w:tabs>
        <w:spacing w:after="0" w:line="360" w:lineRule="auto"/>
        <w:ind w:right="-187"/>
        <w:jc w:val="both"/>
        <w:rPr>
          <w:rFonts w:asciiTheme="majorHAnsi" w:hAnsiTheme="majorHAnsi" w:cs="Tahoma"/>
          <w:szCs w:val="20"/>
        </w:rPr>
      </w:pPr>
      <w:r w:rsidRPr="0065558F">
        <w:rPr>
          <w:rFonts w:asciiTheme="majorHAnsi" w:hAnsiTheme="majorHAnsi" w:cs="Tahoma"/>
          <w:szCs w:val="20"/>
        </w:rPr>
        <w:lastRenderedPageBreak/>
        <w:tab/>
        <w:t>2.3.</w:t>
      </w:r>
      <w:r w:rsidRPr="0065558F">
        <w:rPr>
          <w:rFonts w:asciiTheme="majorHAnsi" w:hAnsiTheme="majorHAnsi" w:cs="Tahoma"/>
          <w:szCs w:val="20"/>
        </w:rPr>
        <w:tab/>
      </w:r>
      <w:r w:rsidRPr="0065558F">
        <w:rPr>
          <w:rFonts w:asciiTheme="majorHAnsi" w:hAnsiTheme="majorHAnsi" w:cs="Tahoma"/>
          <w:szCs w:val="20"/>
          <w:lang w:val="id-ID"/>
        </w:rPr>
        <w:t xml:space="preserve">Kinerja Pelayanan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p>
    <w:p w:rsidR="00F739AD" w:rsidRPr="0065558F" w:rsidRDefault="00F739AD" w:rsidP="00A86A15">
      <w:pPr>
        <w:tabs>
          <w:tab w:val="left" w:pos="1170"/>
          <w:tab w:val="left" w:pos="1890"/>
        </w:tabs>
        <w:spacing w:after="0" w:line="360" w:lineRule="auto"/>
        <w:ind w:left="1843" w:right="-187" w:hanging="709"/>
        <w:jc w:val="both"/>
        <w:rPr>
          <w:rFonts w:asciiTheme="majorHAnsi" w:hAnsiTheme="majorHAnsi" w:cs="Tahoma"/>
          <w:szCs w:val="20"/>
        </w:rPr>
      </w:pPr>
      <w:r w:rsidRPr="0065558F">
        <w:rPr>
          <w:rFonts w:asciiTheme="majorHAnsi" w:hAnsiTheme="majorHAnsi" w:cs="Tahoma"/>
          <w:szCs w:val="20"/>
        </w:rPr>
        <w:tab/>
        <w:t>2.4.</w:t>
      </w:r>
      <w:r w:rsidRPr="0065558F">
        <w:rPr>
          <w:rFonts w:asciiTheme="majorHAnsi" w:hAnsiTheme="majorHAnsi" w:cs="Tahoma"/>
          <w:szCs w:val="20"/>
        </w:rPr>
        <w:tab/>
        <w:t xml:space="preserve">Tantangan dan Peluang Pengembangan Pelayanan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p>
    <w:p w:rsidR="00F739AD" w:rsidRPr="0065558F" w:rsidRDefault="00F739AD" w:rsidP="00E7580E">
      <w:pPr>
        <w:tabs>
          <w:tab w:val="left" w:pos="1170"/>
          <w:tab w:val="left" w:pos="1890"/>
        </w:tabs>
        <w:spacing w:after="0" w:line="360" w:lineRule="auto"/>
        <w:ind w:left="1134" w:right="-187" w:hanging="1134"/>
        <w:jc w:val="both"/>
        <w:rPr>
          <w:rFonts w:asciiTheme="majorHAnsi" w:hAnsiTheme="majorHAnsi" w:cs="Tahoma"/>
          <w:b/>
          <w:szCs w:val="20"/>
          <w:lang w:val="id-ID"/>
        </w:rPr>
      </w:pPr>
      <w:r w:rsidRPr="0065558F">
        <w:rPr>
          <w:rFonts w:asciiTheme="majorHAnsi" w:hAnsiTheme="majorHAnsi" w:cs="Tahoma"/>
          <w:b/>
          <w:szCs w:val="20"/>
        </w:rPr>
        <w:t>BAB III</w:t>
      </w:r>
      <w:r w:rsidRPr="0065558F">
        <w:rPr>
          <w:rFonts w:asciiTheme="majorHAnsi" w:hAnsiTheme="majorHAnsi" w:cs="Tahoma"/>
          <w:b/>
          <w:szCs w:val="20"/>
        </w:rPr>
        <w:tab/>
      </w:r>
      <w:r w:rsidR="00A86A15" w:rsidRPr="0065558F">
        <w:rPr>
          <w:rFonts w:asciiTheme="majorHAnsi" w:hAnsiTheme="majorHAnsi" w:cs="Tahoma"/>
          <w:b/>
          <w:szCs w:val="20"/>
          <w:lang w:val="id-ID"/>
        </w:rPr>
        <w:t xml:space="preserve">PERMASALAHAN DAN </w:t>
      </w:r>
      <w:r w:rsidRPr="0065558F">
        <w:rPr>
          <w:rFonts w:asciiTheme="majorHAnsi" w:hAnsiTheme="majorHAnsi" w:cs="Tahoma"/>
          <w:b/>
          <w:szCs w:val="20"/>
        </w:rPr>
        <w:t xml:space="preserve">ISU-ISU STRATEGIS </w:t>
      </w:r>
      <w:r w:rsidR="00B138AA" w:rsidRPr="00B138AA">
        <w:rPr>
          <w:rFonts w:asciiTheme="majorHAnsi" w:hAnsiTheme="majorHAnsi" w:cs="Tahoma"/>
          <w:b/>
          <w:caps/>
          <w:szCs w:val="20"/>
          <w:lang w:val="id-ID"/>
        </w:rPr>
        <w:t>Dinas Kependudukan dan Pencatatan Sipil</w:t>
      </w:r>
    </w:p>
    <w:p w:rsidR="00F739AD" w:rsidRPr="0065558F" w:rsidRDefault="00F739AD" w:rsidP="00865B82">
      <w:pPr>
        <w:tabs>
          <w:tab w:val="left" w:pos="1170"/>
        </w:tabs>
        <w:spacing w:after="0" w:line="360" w:lineRule="auto"/>
        <w:ind w:left="1843" w:right="-187" w:hanging="709"/>
        <w:jc w:val="both"/>
        <w:rPr>
          <w:rFonts w:asciiTheme="majorHAnsi" w:hAnsiTheme="majorHAnsi" w:cs="Tahoma"/>
          <w:bCs/>
          <w:szCs w:val="20"/>
        </w:rPr>
      </w:pPr>
      <w:r w:rsidRPr="0065558F">
        <w:rPr>
          <w:rFonts w:asciiTheme="majorHAnsi" w:hAnsiTheme="majorHAnsi" w:cs="Tahoma"/>
          <w:bCs/>
          <w:szCs w:val="20"/>
        </w:rPr>
        <w:tab/>
        <w:t>3.1.</w:t>
      </w:r>
      <w:r w:rsidRPr="0065558F">
        <w:rPr>
          <w:rFonts w:asciiTheme="majorHAnsi" w:hAnsiTheme="majorHAnsi" w:cs="Tahoma"/>
          <w:bCs/>
          <w:szCs w:val="20"/>
        </w:rPr>
        <w:tab/>
        <w:t xml:space="preserve">Identifikasi Permasalahan Berdasarkan Tugas dan Fungsi Pelayanan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p>
    <w:p w:rsidR="00F739AD" w:rsidRPr="0065558F" w:rsidRDefault="00120EAA" w:rsidP="00865B82">
      <w:pPr>
        <w:tabs>
          <w:tab w:val="left" w:pos="1170"/>
        </w:tabs>
        <w:spacing w:after="0" w:line="360" w:lineRule="auto"/>
        <w:ind w:left="1843" w:right="-187" w:hanging="1843"/>
        <w:jc w:val="both"/>
        <w:rPr>
          <w:rFonts w:asciiTheme="majorHAnsi" w:hAnsiTheme="majorHAnsi" w:cs="Tahoma"/>
          <w:bCs/>
          <w:szCs w:val="20"/>
        </w:rPr>
      </w:pPr>
      <w:r w:rsidRPr="0065558F">
        <w:rPr>
          <w:rFonts w:asciiTheme="majorHAnsi" w:hAnsiTheme="majorHAnsi" w:cs="Tahoma"/>
          <w:bCs/>
          <w:szCs w:val="20"/>
        </w:rPr>
        <w:tab/>
        <w:t>3.2.</w:t>
      </w:r>
      <w:r w:rsidRPr="0065558F">
        <w:rPr>
          <w:rFonts w:asciiTheme="majorHAnsi" w:hAnsiTheme="majorHAnsi" w:cs="Tahoma"/>
          <w:bCs/>
          <w:szCs w:val="20"/>
        </w:rPr>
        <w:tab/>
        <w:t xml:space="preserve">Telaahan </w:t>
      </w:r>
      <w:r w:rsidR="007013E3" w:rsidRPr="0065558F">
        <w:rPr>
          <w:rFonts w:asciiTheme="majorHAnsi" w:hAnsiTheme="majorHAnsi" w:cs="Tahoma"/>
          <w:bCs/>
          <w:szCs w:val="20"/>
          <w:lang w:val="id-ID"/>
        </w:rPr>
        <w:t>V</w:t>
      </w:r>
      <w:r w:rsidRPr="0065558F">
        <w:rPr>
          <w:rFonts w:asciiTheme="majorHAnsi" w:hAnsiTheme="majorHAnsi" w:cs="Tahoma"/>
          <w:bCs/>
          <w:szCs w:val="20"/>
        </w:rPr>
        <w:t>isi, Misi, dan Program Kepala Daerah dan Wakil Kepala Daerah Terpilih</w:t>
      </w:r>
    </w:p>
    <w:p w:rsidR="00C92AE5" w:rsidRPr="0065558F" w:rsidRDefault="00120EAA" w:rsidP="00865B82">
      <w:pPr>
        <w:tabs>
          <w:tab w:val="left" w:pos="1170"/>
          <w:tab w:val="left" w:pos="1843"/>
        </w:tabs>
        <w:spacing w:after="0" w:line="360" w:lineRule="auto"/>
        <w:ind w:right="-187" w:firstLine="540"/>
        <w:jc w:val="both"/>
        <w:rPr>
          <w:rFonts w:asciiTheme="majorHAnsi" w:hAnsiTheme="majorHAnsi" w:cs="Tahoma"/>
          <w:szCs w:val="20"/>
        </w:rPr>
      </w:pPr>
      <w:r w:rsidRPr="0065558F">
        <w:rPr>
          <w:rFonts w:asciiTheme="majorHAnsi" w:hAnsiTheme="majorHAnsi" w:cs="Tahoma"/>
          <w:szCs w:val="20"/>
        </w:rPr>
        <w:tab/>
        <w:t>3.3.</w:t>
      </w:r>
      <w:r w:rsidRPr="0065558F">
        <w:rPr>
          <w:rFonts w:asciiTheme="majorHAnsi" w:hAnsiTheme="majorHAnsi" w:cs="Tahoma"/>
          <w:szCs w:val="20"/>
        </w:rPr>
        <w:tab/>
        <w:t>Telaahan Renstra K/L dan Renstra SKPD Provinsi</w:t>
      </w:r>
    </w:p>
    <w:p w:rsidR="00120EAA" w:rsidRPr="0065558F" w:rsidRDefault="00120EAA" w:rsidP="00865B82">
      <w:pPr>
        <w:tabs>
          <w:tab w:val="left" w:pos="1170"/>
          <w:tab w:val="left" w:pos="1843"/>
        </w:tabs>
        <w:spacing w:after="0" w:line="360" w:lineRule="auto"/>
        <w:ind w:right="-187" w:firstLine="540"/>
        <w:jc w:val="both"/>
        <w:rPr>
          <w:rFonts w:asciiTheme="majorHAnsi" w:hAnsiTheme="majorHAnsi" w:cs="Tahoma"/>
          <w:szCs w:val="20"/>
        </w:rPr>
      </w:pPr>
      <w:r w:rsidRPr="0065558F">
        <w:rPr>
          <w:rFonts w:asciiTheme="majorHAnsi" w:hAnsiTheme="majorHAnsi" w:cs="Tahoma"/>
          <w:szCs w:val="20"/>
        </w:rPr>
        <w:tab/>
        <w:t>3.</w:t>
      </w:r>
      <w:r w:rsidR="00B138AA">
        <w:rPr>
          <w:rFonts w:asciiTheme="majorHAnsi" w:hAnsiTheme="majorHAnsi" w:cs="Tahoma"/>
          <w:szCs w:val="20"/>
          <w:lang w:val="id-ID"/>
        </w:rPr>
        <w:t>4</w:t>
      </w:r>
      <w:r w:rsidRPr="0065558F">
        <w:rPr>
          <w:rFonts w:asciiTheme="majorHAnsi" w:hAnsiTheme="majorHAnsi" w:cs="Tahoma"/>
          <w:szCs w:val="20"/>
        </w:rPr>
        <w:t>.</w:t>
      </w:r>
      <w:r w:rsidRPr="0065558F">
        <w:rPr>
          <w:rFonts w:asciiTheme="majorHAnsi" w:hAnsiTheme="majorHAnsi" w:cs="Tahoma"/>
          <w:szCs w:val="20"/>
        </w:rPr>
        <w:tab/>
        <w:t>Penentuan Isu-Isu Strategis</w:t>
      </w:r>
    </w:p>
    <w:p w:rsidR="00120EAA" w:rsidRPr="0065558F" w:rsidRDefault="00120EAA" w:rsidP="00120EAA">
      <w:pPr>
        <w:tabs>
          <w:tab w:val="left" w:pos="1170"/>
          <w:tab w:val="left" w:pos="1890"/>
        </w:tabs>
        <w:spacing w:after="0" w:line="360" w:lineRule="auto"/>
        <w:ind w:right="-187"/>
        <w:jc w:val="both"/>
        <w:rPr>
          <w:rFonts w:asciiTheme="majorHAnsi" w:hAnsiTheme="majorHAnsi" w:cs="Tahoma"/>
          <w:b/>
          <w:szCs w:val="20"/>
        </w:rPr>
      </w:pPr>
      <w:r w:rsidRPr="0065558F">
        <w:rPr>
          <w:rFonts w:asciiTheme="majorHAnsi" w:hAnsiTheme="majorHAnsi" w:cs="Tahoma"/>
          <w:b/>
          <w:szCs w:val="20"/>
        </w:rPr>
        <w:t>BAB IV</w:t>
      </w:r>
      <w:r w:rsidRPr="0065558F">
        <w:rPr>
          <w:rFonts w:asciiTheme="majorHAnsi" w:hAnsiTheme="majorHAnsi" w:cs="Tahoma"/>
          <w:b/>
          <w:szCs w:val="20"/>
        </w:rPr>
        <w:tab/>
        <w:t>TUJUAN</w:t>
      </w:r>
      <w:r w:rsidR="00391D05" w:rsidRPr="0065558F">
        <w:rPr>
          <w:rFonts w:asciiTheme="majorHAnsi" w:hAnsiTheme="majorHAnsi" w:cs="Tahoma"/>
          <w:b/>
          <w:szCs w:val="20"/>
          <w:lang w:val="id-ID"/>
        </w:rPr>
        <w:t xml:space="preserve"> DAN </w:t>
      </w:r>
      <w:r w:rsidRPr="0065558F">
        <w:rPr>
          <w:rFonts w:asciiTheme="majorHAnsi" w:hAnsiTheme="majorHAnsi" w:cs="Tahoma"/>
          <w:b/>
          <w:szCs w:val="20"/>
        </w:rPr>
        <w:t>SASARAN</w:t>
      </w:r>
    </w:p>
    <w:p w:rsidR="00120EAA" w:rsidRPr="0065558F" w:rsidRDefault="003F417D" w:rsidP="003F417D">
      <w:pPr>
        <w:tabs>
          <w:tab w:val="left" w:pos="1170"/>
        </w:tabs>
        <w:spacing w:after="0" w:line="360" w:lineRule="auto"/>
        <w:ind w:left="1134" w:right="-187"/>
        <w:jc w:val="both"/>
        <w:rPr>
          <w:rFonts w:asciiTheme="majorHAnsi" w:hAnsiTheme="majorHAnsi" w:cs="Tahoma"/>
          <w:szCs w:val="20"/>
        </w:rPr>
      </w:pPr>
      <w:r w:rsidRPr="0065558F">
        <w:rPr>
          <w:rFonts w:asciiTheme="majorHAnsi" w:hAnsiTheme="majorHAnsi" w:cs="Tahoma"/>
          <w:szCs w:val="20"/>
          <w:lang w:val="id-ID"/>
        </w:rPr>
        <w:t>Mengemukakan t</w:t>
      </w:r>
      <w:r w:rsidRPr="0065558F">
        <w:rPr>
          <w:rFonts w:asciiTheme="majorHAnsi" w:hAnsiTheme="majorHAnsi" w:cs="Tahoma"/>
          <w:szCs w:val="20"/>
        </w:rPr>
        <w:t xml:space="preserve">ujuan dan </w:t>
      </w:r>
      <w:r w:rsidRPr="0065558F">
        <w:rPr>
          <w:rFonts w:asciiTheme="majorHAnsi" w:hAnsiTheme="majorHAnsi" w:cs="Tahoma"/>
          <w:szCs w:val="20"/>
          <w:lang w:val="id-ID"/>
        </w:rPr>
        <w:t>s</w:t>
      </w:r>
      <w:r w:rsidRPr="0065558F">
        <w:rPr>
          <w:rFonts w:asciiTheme="majorHAnsi" w:hAnsiTheme="majorHAnsi" w:cs="Tahoma"/>
          <w:szCs w:val="20"/>
        </w:rPr>
        <w:t xml:space="preserve">asaran </w:t>
      </w:r>
      <w:r w:rsidRPr="0065558F">
        <w:rPr>
          <w:rFonts w:asciiTheme="majorHAnsi" w:hAnsiTheme="majorHAnsi" w:cs="Tahoma"/>
          <w:szCs w:val="20"/>
          <w:lang w:val="id-ID"/>
        </w:rPr>
        <w:t>j</w:t>
      </w:r>
      <w:r w:rsidRPr="0065558F">
        <w:rPr>
          <w:rFonts w:asciiTheme="majorHAnsi" w:hAnsiTheme="majorHAnsi" w:cs="Tahoma"/>
          <w:szCs w:val="20"/>
        </w:rPr>
        <w:t xml:space="preserve">angka </w:t>
      </w:r>
      <w:r w:rsidRPr="0065558F">
        <w:rPr>
          <w:rFonts w:asciiTheme="majorHAnsi" w:hAnsiTheme="majorHAnsi" w:cs="Tahoma"/>
          <w:szCs w:val="20"/>
          <w:lang w:val="id-ID"/>
        </w:rPr>
        <w:t>m</w:t>
      </w:r>
      <w:r w:rsidRPr="0065558F">
        <w:rPr>
          <w:rFonts w:asciiTheme="majorHAnsi" w:hAnsiTheme="majorHAnsi" w:cs="Tahoma"/>
          <w:szCs w:val="20"/>
        </w:rPr>
        <w:t xml:space="preserve">enengah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Pr="0065558F">
        <w:rPr>
          <w:rFonts w:asciiTheme="majorHAnsi" w:hAnsiTheme="majorHAnsi" w:cs="Tahoma"/>
          <w:szCs w:val="20"/>
          <w:lang w:val="id-ID" w:eastAsia="id-ID"/>
        </w:rPr>
        <w:t xml:space="preserve"> </w:t>
      </w:r>
      <w:r w:rsidRPr="0065558F">
        <w:rPr>
          <w:rFonts w:asciiTheme="majorHAnsi" w:hAnsiTheme="majorHAnsi" w:cs="Tahoma"/>
          <w:szCs w:val="20"/>
          <w:lang w:val="id-ID"/>
        </w:rPr>
        <w:t>dalam lima tahun mendatang.</w:t>
      </w:r>
    </w:p>
    <w:p w:rsidR="00391D05" w:rsidRPr="0065558F" w:rsidRDefault="00391D05" w:rsidP="00391D05">
      <w:pPr>
        <w:tabs>
          <w:tab w:val="left" w:pos="1890"/>
        </w:tabs>
        <w:spacing w:after="0" w:line="360" w:lineRule="auto"/>
        <w:ind w:left="1134" w:right="-187" w:hanging="1134"/>
        <w:jc w:val="both"/>
        <w:rPr>
          <w:rFonts w:asciiTheme="majorHAnsi" w:hAnsiTheme="majorHAnsi" w:cs="Tahoma"/>
          <w:b/>
          <w:szCs w:val="20"/>
          <w:lang w:val="id-ID"/>
        </w:rPr>
      </w:pPr>
      <w:r w:rsidRPr="0065558F">
        <w:rPr>
          <w:rFonts w:asciiTheme="majorHAnsi" w:hAnsiTheme="majorHAnsi" w:cs="Tahoma"/>
          <w:b/>
          <w:szCs w:val="20"/>
        </w:rPr>
        <w:t>BAB V</w:t>
      </w:r>
      <w:r w:rsidRPr="0065558F">
        <w:rPr>
          <w:rFonts w:asciiTheme="majorHAnsi" w:hAnsiTheme="majorHAnsi" w:cs="Tahoma"/>
          <w:b/>
          <w:szCs w:val="20"/>
        </w:rPr>
        <w:tab/>
      </w:r>
      <w:r w:rsidRPr="0065558F">
        <w:rPr>
          <w:rFonts w:asciiTheme="majorHAnsi" w:hAnsiTheme="majorHAnsi" w:cs="Tahoma"/>
          <w:b/>
          <w:szCs w:val="20"/>
          <w:lang w:val="id-ID"/>
        </w:rPr>
        <w:t>STRATEGI DAN ARAH KEBIJAKAN</w:t>
      </w:r>
    </w:p>
    <w:p w:rsidR="00E7580E" w:rsidRPr="0065558F" w:rsidRDefault="00391D05" w:rsidP="00E7580E">
      <w:pPr>
        <w:pStyle w:val="ListParagraph"/>
        <w:spacing w:after="0" w:line="360" w:lineRule="auto"/>
        <w:ind w:left="1134" w:right="-187"/>
        <w:jc w:val="both"/>
        <w:rPr>
          <w:rFonts w:asciiTheme="majorHAnsi" w:hAnsiTheme="majorHAnsi" w:cs="Tahoma"/>
          <w:szCs w:val="20"/>
          <w:lang w:val="id-ID"/>
        </w:rPr>
      </w:pPr>
      <w:r w:rsidRPr="0065558F">
        <w:rPr>
          <w:rFonts w:asciiTheme="majorHAnsi" w:hAnsiTheme="majorHAnsi" w:cs="Tahoma"/>
          <w:szCs w:val="20"/>
        </w:rPr>
        <w:t xml:space="preserve">Mengemukakan </w:t>
      </w:r>
      <w:r w:rsidRPr="0065558F">
        <w:rPr>
          <w:rFonts w:asciiTheme="majorHAnsi" w:hAnsiTheme="majorHAnsi" w:cs="Tahoma"/>
          <w:szCs w:val="20"/>
          <w:lang w:val="id-ID"/>
        </w:rPr>
        <w:t xml:space="preserve">strategi dan arah kebijakan </w:t>
      </w:r>
      <w:r w:rsidR="00B138AA" w:rsidRPr="00687220">
        <w:rPr>
          <w:rFonts w:asciiTheme="majorHAnsi" w:hAnsiTheme="majorHAnsi" w:cs="Tahoma"/>
          <w:szCs w:val="20"/>
          <w:lang w:val="id-ID"/>
        </w:rPr>
        <w:t xml:space="preserve">Dinas </w:t>
      </w:r>
      <w:r w:rsidR="00B138AA">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dalam lima tahun mendatang</w:t>
      </w:r>
      <w:r w:rsidRPr="0065558F">
        <w:rPr>
          <w:rFonts w:asciiTheme="majorHAnsi" w:hAnsiTheme="majorHAnsi" w:cs="Tahoma"/>
          <w:szCs w:val="20"/>
        </w:rPr>
        <w:t>.</w:t>
      </w:r>
    </w:p>
    <w:p w:rsidR="007D00CD" w:rsidRPr="0065558F" w:rsidRDefault="00120EAA" w:rsidP="007D00CD">
      <w:pPr>
        <w:tabs>
          <w:tab w:val="left" w:pos="1170"/>
          <w:tab w:val="left" w:pos="1890"/>
        </w:tabs>
        <w:spacing w:after="0" w:line="360" w:lineRule="auto"/>
        <w:ind w:left="1170" w:right="-187" w:hanging="1170"/>
        <w:jc w:val="both"/>
        <w:rPr>
          <w:rFonts w:asciiTheme="majorHAnsi" w:hAnsiTheme="majorHAnsi" w:cs="Tahoma"/>
          <w:b/>
          <w:szCs w:val="20"/>
          <w:lang w:val="id-ID"/>
        </w:rPr>
      </w:pPr>
      <w:r w:rsidRPr="0065558F">
        <w:rPr>
          <w:rFonts w:asciiTheme="majorHAnsi" w:hAnsiTheme="majorHAnsi" w:cs="Tahoma"/>
          <w:b/>
          <w:szCs w:val="20"/>
        </w:rPr>
        <w:t>BAB V</w:t>
      </w:r>
      <w:r w:rsidR="007D00CD" w:rsidRPr="0065558F">
        <w:rPr>
          <w:rFonts w:asciiTheme="majorHAnsi" w:hAnsiTheme="majorHAnsi" w:cs="Tahoma"/>
          <w:b/>
          <w:szCs w:val="20"/>
          <w:lang w:val="id-ID"/>
        </w:rPr>
        <w:t>I</w:t>
      </w:r>
      <w:r w:rsidR="007D00CD" w:rsidRPr="0065558F">
        <w:rPr>
          <w:rFonts w:asciiTheme="majorHAnsi" w:hAnsiTheme="majorHAnsi" w:cs="Tahoma"/>
          <w:b/>
          <w:szCs w:val="20"/>
        </w:rPr>
        <w:tab/>
        <w:t>RENCANA PROGRAM DAN KEGIATA</w:t>
      </w:r>
      <w:r w:rsidR="003F417D" w:rsidRPr="0065558F">
        <w:rPr>
          <w:rFonts w:asciiTheme="majorHAnsi" w:hAnsiTheme="majorHAnsi" w:cs="Tahoma"/>
          <w:b/>
          <w:szCs w:val="20"/>
          <w:lang w:val="id-ID"/>
        </w:rPr>
        <w:t>N</w:t>
      </w:r>
      <w:r w:rsidR="007D00CD" w:rsidRPr="0065558F">
        <w:rPr>
          <w:rFonts w:asciiTheme="majorHAnsi" w:hAnsiTheme="majorHAnsi" w:cs="Tahoma"/>
          <w:b/>
          <w:szCs w:val="20"/>
        </w:rPr>
        <w:t xml:space="preserve"> SERTA </w:t>
      </w:r>
      <w:r w:rsidRPr="0065558F">
        <w:rPr>
          <w:rFonts w:asciiTheme="majorHAnsi" w:hAnsiTheme="majorHAnsi" w:cs="Tahoma"/>
          <w:b/>
          <w:szCs w:val="20"/>
        </w:rPr>
        <w:t>PENDANAAN</w:t>
      </w:r>
    </w:p>
    <w:p w:rsidR="00120EAA" w:rsidRPr="0065558F" w:rsidRDefault="007D00CD" w:rsidP="007D00CD">
      <w:pPr>
        <w:tabs>
          <w:tab w:val="left" w:pos="1170"/>
          <w:tab w:val="left" w:pos="1890"/>
        </w:tabs>
        <w:spacing w:after="0" w:line="360" w:lineRule="auto"/>
        <w:ind w:left="1170" w:right="-187" w:hanging="1170"/>
        <w:jc w:val="both"/>
        <w:rPr>
          <w:rFonts w:asciiTheme="majorHAnsi" w:hAnsiTheme="majorHAnsi" w:cs="Tahoma"/>
          <w:szCs w:val="20"/>
        </w:rPr>
      </w:pPr>
      <w:r w:rsidRPr="0065558F">
        <w:rPr>
          <w:rFonts w:asciiTheme="majorHAnsi" w:hAnsiTheme="majorHAnsi" w:cs="Tahoma"/>
          <w:b/>
          <w:szCs w:val="20"/>
          <w:lang w:val="id-ID"/>
        </w:rPr>
        <w:tab/>
      </w:r>
      <w:r w:rsidR="00120EAA" w:rsidRPr="0065558F">
        <w:rPr>
          <w:rFonts w:asciiTheme="majorHAnsi" w:hAnsiTheme="majorHAnsi" w:cs="Tahoma"/>
          <w:szCs w:val="20"/>
        </w:rPr>
        <w:t xml:space="preserve">Mengemukakan </w:t>
      </w:r>
      <w:r w:rsidR="00120EAA" w:rsidRPr="0065558F">
        <w:rPr>
          <w:rFonts w:asciiTheme="majorHAnsi" w:hAnsiTheme="majorHAnsi" w:cs="Tahoma"/>
          <w:szCs w:val="20"/>
          <w:lang w:val="id-ID"/>
        </w:rPr>
        <w:t>rencana program dan kegiatan, indikator kinerja, kelompok sasaran, dan pendanaan indikatif</w:t>
      </w:r>
      <w:r w:rsidR="00120EAA" w:rsidRPr="0065558F">
        <w:rPr>
          <w:rFonts w:asciiTheme="majorHAnsi" w:hAnsiTheme="majorHAnsi" w:cs="Tahoma"/>
          <w:szCs w:val="20"/>
        </w:rPr>
        <w:t xml:space="preserve"> didalam matrik.</w:t>
      </w:r>
    </w:p>
    <w:p w:rsidR="00120EAA" w:rsidRPr="0065558F" w:rsidRDefault="00120EAA" w:rsidP="00120EAA">
      <w:pPr>
        <w:tabs>
          <w:tab w:val="left" w:pos="1170"/>
          <w:tab w:val="left" w:pos="1890"/>
        </w:tabs>
        <w:spacing w:after="0" w:line="360" w:lineRule="auto"/>
        <w:ind w:left="1170" w:right="-187" w:hanging="1170"/>
        <w:jc w:val="both"/>
        <w:rPr>
          <w:rFonts w:asciiTheme="majorHAnsi" w:hAnsiTheme="majorHAnsi" w:cs="Tahoma"/>
          <w:b/>
          <w:szCs w:val="20"/>
          <w:lang w:val="id-ID"/>
        </w:rPr>
      </w:pPr>
      <w:r w:rsidRPr="0065558F">
        <w:rPr>
          <w:rFonts w:asciiTheme="majorHAnsi" w:hAnsiTheme="majorHAnsi" w:cs="Tahoma"/>
          <w:b/>
          <w:szCs w:val="20"/>
        </w:rPr>
        <w:t>BAB VI</w:t>
      </w:r>
      <w:r w:rsidR="007D00CD" w:rsidRPr="0065558F">
        <w:rPr>
          <w:rFonts w:asciiTheme="majorHAnsi" w:hAnsiTheme="majorHAnsi" w:cs="Tahoma"/>
          <w:b/>
          <w:szCs w:val="20"/>
          <w:lang w:val="id-ID"/>
        </w:rPr>
        <w:t>I</w:t>
      </w:r>
      <w:r w:rsidRPr="0065558F">
        <w:rPr>
          <w:rFonts w:asciiTheme="majorHAnsi" w:hAnsiTheme="majorHAnsi" w:cs="Tahoma"/>
          <w:b/>
          <w:szCs w:val="20"/>
        </w:rPr>
        <w:tab/>
      </w:r>
      <w:r w:rsidR="007D00CD" w:rsidRPr="0065558F">
        <w:rPr>
          <w:rFonts w:asciiTheme="majorHAnsi" w:hAnsiTheme="majorHAnsi" w:cs="Tahoma"/>
          <w:b/>
          <w:szCs w:val="20"/>
          <w:lang w:val="id-ID"/>
        </w:rPr>
        <w:t>KINERJA PENYELENGGARAAN BIDANG URUSAN</w:t>
      </w:r>
    </w:p>
    <w:p w:rsidR="00120EAA" w:rsidRPr="0065558F" w:rsidRDefault="00120EAA" w:rsidP="00120EAA">
      <w:pPr>
        <w:tabs>
          <w:tab w:val="left" w:pos="1170"/>
          <w:tab w:val="left" w:pos="1890"/>
        </w:tabs>
        <w:spacing w:after="0" w:line="360" w:lineRule="auto"/>
        <w:ind w:left="1170" w:right="-187"/>
        <w:jc w:val="both"/>
        <w:rPr>
          <w:rFonts w:asciiTheme="majorHAnsi" w:hAnsiTheme="majorHAnsi" w:cs="Tahoma"/>
          <w:szCs w:val="20"/>
        </w:rPr>
      </w:pPr>
      <w:r w:rsidRPr="0065558F">
        <w:rPr>
          <w:rFonts w:asciiTheme="majorHAnsi" w:hAnsiTheme="majorHAnsi" w:cs="Tahoma"/>
          <w:szCs w:val="20"/>
        </w:rPr>
        <w:t>Mengemukakan</w:t>
      </w:r>
      <w:r w:rsidRPr="0065558F">
        <w:rPr>
          <w:rFonts w:asciiTheme="majorHAnsi" w:hAnsiTheme="majorHAnsi" w:cs="Tahoma"/>
          <w:szCs w:val="20"/>
          <w:lang w:val="id-ID"/>
        </w:rPr>
        <w:t xml:space="preserve"> indikator kinerja </w:t>
      </w:r>
      <w:r w:rsidR="00132CE0" w:rsidRPr="00687220">
        <w:rPr>
          <w:rFonts w:asciiTheme="majorHAnsi" w:hAnsiTheme="majorHAnsi" w:cs="Tahoma"/>
          <w:szCs w:val="20"/>
          <w:lang w:val="id-ID"/>
        </w:rPr>
        <w:t xml:space="preserve">Dinas </w:t>
      </w:r>
      <w:r w:rsidR="00132CE0">
        <w:rPr>
          <w:rFonts w:asciiTheme="majorHAnsi" w:hAnsiTheme="majorHAnsi" w:cs="Tahoma"/>
          <w:szCs w:val="20"/>
          <w:lang w:val="id-ID"/>
        </w:rPr>
        <w:t>Kependudukan dan Pencatatan Sipil</w:t>
      </w:r>
      <w:r w:rsidR="00132CE0" w:rsidRPr="0065558F">
        <w:rPr>
          <w:rFonts w:asciiTheme="majorHAnsi" w:hAnsiTheme="majorHAnsi" w:cs="Tahoma"/>
          <w:szCs w:val="20"/>
          <w:lang w:val="id-ID"/>
        </w:rPr>
        <w:t xml:space="preserve"> </w:t>
      </w:r>
      <w:r w:rsidRPr="0065558F">
        <w:rPr>
          <w:rFonts w:asciiTheme="majorHAnsi" w:hAnsiTheme="majorHAnsi" w:cs="Tahoma"/>
          <w:szCs w:val="20"/>
          <w:lang w:val="id-ID"/>
        </w:rPr>
        <w:t xml:space="preserve">yang secara langsung menunjukkan kinerja yang akan dicapai </w:t>
      </w:r>
      <w:r w:rsidR="00132CE0" w:rsidRPr="00687220">
        <w:rPr>
          <w:rFonts w:asciiTheme="majorHAnsi" w:hAnsiTheme="majorHAnsi" w:cs="Tahoma"/>
          <w:szCs w:val="20"/>
          <w:lang w:val="id-ID"/>
        </w:rPr>
        <w:t xml:space="preserve">Dinas </w:t>
      </w:r>
      <w:r w:rsidR="00132CE0">
        <w:rPr>
          <w:rFonts w:asciiTheme="majorHAnsi" w:hAnsiTheme="majorHAnsi" w:cs="Tahoma"/>
          <w:szCs w:val="20"/>
          <w:lang w:val="id-ID"/>
        </w:rPr>
        <w:t>Kependudukan dan Pencatatan Sipil</w:t>
      </w:r>
      <w:r w:rsidRPr="0065558F">
        <w:rPr>
          <w:rFonts w:asciiTheme="majorHAnsi" w:hAnsiTheme="majorHAnsi" w:cs="Tahoma"/>
          <w:szCs w:val="20"/>
          <w:lang w:val="id-ID"/>
        </w:rPr>
        <w:t xml:space="preserve"> dalam lima tahun mendatang sebagai komitmen untuk mendukung pencapaian tujuan dan sasaran RPJMD</w:t>
      </w:r>
      <w:r w:rsidRPr="0065558F">
        <w:rPr>
          <w:rFonts w:asciiTheme="majorHAnsi" w:hAnsiTheme="majorHAnsi" w:cs="Tahoma"/>
          <w:szCs w:val="20"/>
        </w:rPr>
        <w:t>.</w:t>
      </w:r>
    </w:p>
    <w:p w:rsidR="00120EAA" w:rsidRPr="0065558F" w:rsidRDefault="00120EAA" w:rsidP="00120EAA">
      <w:pPr>
        <w:tabs>
          <w:tab w:val="left" w:pos="1170"/>
          <w:tab w:val="left" w:pos="1890"/>
        </w:tabs>
        <w:spacing w:after="0" w:line="360" w:lineRule="auto"/>
        <w:ind w:right="-187"/>
        <w:jc w:val="both"/>
        <w:rPr>
          <w:rFonts w:asciiTheme="majorHAnsi" w:hAnsiTheme="majorHAnsi" w:cs="Tahoma"/>
          <w:b/>
          <w:szCs w:val="20"/>
        </w:rPr>
      </w:pPr>
      <w:r w:rsidRPr="0065558F">
        <w:rPr>
          <w:rFonts w:asciiTheme="majorHAnsi" w:hAnsiTheme="majorHAnsi" w:cs="Tahoma"/>
          <w:b/>
          <w:szCs w:val="20"/>
        </w:rPr>
        <w:t>BAB VII</w:t>
      </w:r>
      <w:r w:rsidR="007D00CD" w:rsidRPr="0065558F">
        <w:rPr>
          <w:rFonts w:asciiTheme="majorHAnsi" w:hAnsiTheme="majorHAnsi" w:cs="Tahoma"/>
          <w:b/>
          <w:szCs w:val="20"/>
          <w:lang w:val="id-ID"/>
        </w:rPr>
        <w:t>I</w:t>
      </w:r>
      <w:r w:rsidRPr="0065558F">
        <w:rPr>
          <w:rFonts w:asciiTheme="majorHAnsi" w:hAnsiTheme="majorHAnsi" w:cs="Tahoma"/>
          <w:b/>
          <w:szCs w:val="20"/>
        </w:rPr>
        <w:tab/>
        <w:t>PENUTUP</w:t>
      </w:r>
    </w:p>
    <w:p w:rsidR="00120EAA" w:rsidRPr="0065558F" w:rsidRDefault="00120EAA" w:rsidP="00120EAA">
      <w:pPr>
        <w:tabs>
          <w:tab w:val="left" w:pos="1170"/>
          <w:tab w:val="left" w:pos="1890"/>
        </w:tabs>
        <w:spacing w:after="0" w:line="360" w:lineRule="auto"/>
        <w:ind w:left="1170" w:right="-187"/>
        <w:jc w:val="both"/>
        <w:rPr>
          <w:rFonts w:asciiTheme="majorHAnsi" w:hAnsiTheme="majorHAnsi" w:cs="Tahoma"/>
          <w:szCs w:val="20"/>
        </w:rPr>
      </w:pPr>
      <w:r w:rsidRPr="0065558F">
        <w:rPr>
          <w:rFonts w:asciiTheme="majorHAnsi" w:hAnsiTheme="majorHAnsi" w:cs="Tahoma"/>
          <w:bCs/>
          <w:iCs/>
          <w:szCs w:val="20"/>
        </w:rPr>
        <w:t>M</w:t>
      </w:r>
      <w:r w:rsidRPr="0065558F">
        <w:rPr>
          <w:rFonts w:asciiTheme="majorHAnsi" w:hAnsiTheme="majorHAnsi" w:cs="Tahoma"/>
          <w:bCs/>
          <w:iCs/>
          <w:szCs w:val="20"/>
          <w:lang w:val="id-ID"/>
        </w:rPr>
        <w:t>enjelaskan program transisi untuk kurun waktu satu tahun</w:t>
      </w:r>
      <w:r w:rsidRPr="0065558F">
        <w:rPr>
          <w:rFonts w:asciiTheme="majorHAnsi" w:hAnsiTheme="majorHAnsi" w:cs="Tahoma"/>
          <w:bCs/>
          <w:iCs/>
          <w:szCs w:val="20"/>
        </w:rPr>
        <w:t xml:space="preserve"> dan </w:t>
      </w:r>
      <w:r w:rsidRPr="0065558F">
        <w:rPr>
          <w:rFonts w:asciiTheme="majorHAnsi" w:hAnsiTheme="majorHAnsi" w:cs="Tahoma"/>
          <w:bCs/>
          <w:iCs/>
          <w:szCs w:val="20"/>
          <w:lang w:val="id-ID"/>
        </w:rPr>
        <w:t xml:space="preserve">membahas kaidah-kaidah pelaksanaan </w:t>
      </w:r>
      <w:r w:rsidRPr="0065558F">
        <w:rPr>
          <w:rFonts w:asciiTheme="majorHAnsi" w:hAnsiTheme="majorHAnsi" w:cs="Tahoma"/>
          <w:bCs/>
          <w:iCs/>
          <w:szCs w:val="20"/>
        </w:rPr>
        <w:t xml:space="preserve">Rencana Strategis </w:t>
      </w:r>
      <w:r w:rsidR="00132CE0" w:rsidRPr="00687220">
        <w:rPr>
          <w:rFonts w:asciiTheme="majorHAnsi" w:hAnsiTheme="majorHAnsi" w:cs="Tahoma"/>
          <w:szCs w:val="20"/>
          <w:lang w:val="id-ID"/>
        </w:rPr>
        <w:t xml:space="preserve">Dinas </w:t>
      </w:r>
      <w:r w:rsidR="00132CE0">
        <w:rPr>
          <w:rFonts w:asciiTheme="majorHAnsi" w:hAnsiTheme="majorHAnsi" w:cs="Tahoma"/>
          <w:szCs w:val="20"/>
          <w:lang w:val="id-ID"/>
        </w:rPr>
        <w:t>Kependudukan dan Pencatatan Sipil</w:t>
      </w:r>
      <w:r w:rsidRPr="0065558F">
        <w:rPr>
          <w:rFonts w:asciiTheme="majorHAnsi" w:hAnsiTheme="majorHAnsi" w:cs="Tahoma"/>
          <w:bCs/>
          <w:iCs/>
          <w:szCs w:val="20"/>
          <w:lang w:val="id-ID"/>
        </w:rPr>
        <w:t xml:space="preserve"> sebagai pedoman bagi tersusunnya dokumen perencanaan </w:t>
      </w:r>
      <w:r w:rsidR="00D12D70" w:rsidRPr="0065558F">
        <w:rPr>
          <w:rFonts w:asciiTheme="majorHAnsi" w:hAnsiTheme="majorHAnsi" w:cs="Tahoma"/>
          <w:bCs/>
          <w:iCs/>
          <w:szCs w:val="20"/>
        </w:rPr>
        <w:t>tahunan</w:t>
      </w:r>
      <w:r w:rsidRPr="0065558F">
        <w:rPr>
          <w:rFonts w:asciiTheme="majorHAnsi" w:hAnsiTheme="majorHAnsi" w:cs="Tahoma"/>
          <w:bCs/>
          <w:iCs/>
          <w:szCs w:val="20"/>
          <w:lang w:val="id-ID"/>
        </w:rPr>
        <w:t>.</w:t>
      </w:r>
    </w:p>
    <w:p w:rsidR="00831DAD" w:rsidRPr="00787870" w:rsidRDefault="00831DAD" w:rsidP="008050DB">
      <w:pPr>
        <w:tabs>
          <w:tab w:val="left" w:pos="1170"/>
        </w:tabs>
        <w:spacing w:after="0" w:line="360" w:lineRule="auto"/>
        <w:ind w:right="-187" w:firstLine="540"/>
        <w:jc w:val="both"/>
        <w:rPr>
          <w:rFonts w:ascii="Tahoma" w:hAnsi="Tahoma" w:cs="Tahoma"/>
          <w:sz w:val="24"/>
          <w:szCs w:val="24"/>
        </w:rPr>
      </w:pPr>
    </w:p>
    <w:p w:rsidR="00B42E79" w:rsidRPr="008050DB" w:rsidRDefault="00B42E79" w:rsidP="00B42E79">
      <w:pPr>
        <w:spacing w:after="0" w:line="360" w:lineRule="auto"/>
        <w:ind w:right="-187"/>
        <w:jc w:val="both"/>
        <w:rPr>
          <w:rFonts w:ascii="Tahoma" w:hAnsi="Tahoma" w:cs="Tahoma"/>
        </w:rPr>
      </w:pPr>
    </w:p>
    <w:p w:rsidR="00B42E79" w:rsidRDefault="00B42E79"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5254B8" w:rsidRDefault="00BE56AF" w:rsidP="00BE56AF">
      <w:pPr>
        <w:spacing w:after="0" w:line="240" w:lineRule="auto"/>
        <w:ind w:right="-187"/>
        <w:jc w:val="center"/>
        <w:rPr>
          <w:rFonts w:asciiTheme="majorHAnsi" w:hAnsiTheme="majorHAnsi" w:cs="Tahoma"/>
          <w:b/>
          <w:sz w:val="28"/>
          <w:lang w:val="id-ID"/>
        </w:rPr>
      </w:pPr>
      <w:r w:rsidRPr="005254B8">
        <w:rPr>
          <w:rFonts w:asciiTheme="majorHAnsi" w:hAnsiTheme="majorHAnsi" w:cs="Tahoma"/>
          <w:b/>
          <w:sz w:val="28"/>
          <w:lang w:val="id-ID"/>
        </w:rPr>
        <w:lastRenderedPageBreak/>
        <w:t>BAB II</w:t>
      </w:r>
    </w:p>
    <w:p w:rsidR="00BE56AF" w:rsidRPr="005254B8" w:rsidRDefault="00BE56AF" w:rsidP="00BE56AF">
      <w:pPr>
        <w:spacing w:after="0" w:line="240" w:lineRule="auto"/>
        <w:ind w:right="-187"/>
        <w:jc w:val="center"/>
        <w:rPr>
          <w:rFonts w:asciiTheme="majorHAnsi" w:hAnsiTheme="majorHAnsi" w:cs="Tahoma"/>
          <w:b/>
          <w:sz w:val="28"/>
          <w:lang w:val="id-ID"/>
        </w:rPr>
      </w:pPr>
      <w:r w:rsidRPr="005254B8">
        <w:rPr>
          <w:rFonts w:asciiTheme="majorHAnsi" w:hAnsiTheme="majorHAnsi" w:cs="Tahoma"/>
          <w:b/>
          <w:sz w:val="28"/>
          <w:lang w:val="id-ID"/>
        </w:rPr>
        <w:t xml:space="preserve">GAMBARAN PELAYANAN </w:t>
      </w:r>
    </w:p>
    <w:p w:rsidR="00BE56AF" w:rsidRPr="005254B8" w:rsidRDefault="00BE56AF" w:rsidP="00BE56AF">
      <w:pPr>
        <w:spacing w:after="0" w:line="240" w:lineRule="auto"/>
        <w:ind w:right="-187"/>
        <w:jc w:val="center"/>
        <w:rPr>
          <w:rFonts w:asciiTheme="majorHAnsi" w:hAnsiTheme="majorHAnsi" w:cs="Tahoma"/>
          <w:b/>
          <w:sz w:val="28"/>
          <w:lang w:val="id-ID"/>
        </w:rPr>
      </w:pPr>
      <w:r w:rsidRPr="00A140E6">
        <w:rPr>
          <w:rFonts w:asciiTheme="majorHAnsi" w:hAnsiTheme="majorHAnsi" w:cs="Tahoma"/>
          <w:b/>
          <w:sz w:val="28"/>
        </w:rPr>
        <w:t>DINAS KEPENDUDUKAN DAN PENCATATAN SIPIL</w:t>
      </w:r>
    </w:p>
    <w:p w:rsidR="00BE56AF" w:rsidRDefault="00BE56AF" w:rsidP="00BE56AF">
      <w:pPr>
        <w:spacing w:after="0" w:line="360" w:lineRule="auto"/>
        <w:ind w:right="-114"/>
        <w:jc w:val="both"/>
        <w:rPr>
          <w:rFonts w:ascii="Bell Centennial Std Address" w:hAnsi="Bell Centennial Std Address" w:cs="Tahoma"/>
          <w:sz w:val="24"/>
          <w:lang w:val="id-ID"/>
        </w:rPr>
      </w:pPr>
    </w:p>
    <w:p w:rsidR="00BE56AF" w:rsidRDefault="00BE56AF" w:rsidP="00BE56AF">
      <w:pPr>
        <w:spacing w:after="0" w:line="360" w:lineRule="auto"/>
        <w:ind w:right="-114" w:firstLine="567"/>
        <w:jc w:val="both"/>
        <w:rPr>
          <w:rFonts w:asciiTheme="majorHAnsi" w:hAnsiTheme="majorHAnsi" w:cs="Tahoma"/>
          <w:lang w:val="id-ID"/>
        </w:rPr>
      </w:pPr>
      <w:r w:rsidRPr="00FE6B38">
        <w:rPr>
          <w:rFonts w:asciiTheme="majorHAnsi" w:hAnsiTheme="majorHAnsi" w:cs="Tahoma"/>
        </w:rPr>
        <w:t>Dinas kependudukan dan Pencatatan Sipil berdasarkan Peraturan Daerah Nomor 05. Tahun 2016 merupakan unsur pelaksana Pemerintah Daerah di bidang Kependudukan dan Pencatatan Sipil, yang mempunyai tugas pokok melaksanakan urusan Pemerintahan Daerah di bidang Kependudukan dan Pencatatan Sipil serta tugas pembantuan. Untuk melaksanakan tugas pokok tersebut Dinas Kependudukan dan Pe</w:t>
      </w:r>
      <w:r>
        <w:rPr>
          <w:rFonts w:asciiTheme="majorHAnsi" w:hAnsiTheme="majorHAnsi" w:cs="Tahoma"/>
        </w:rPr>
        <w:t>ncatatan Sipil mempunyai fungsi</w:t>
      </w:r>
      <w:r w:rsidRPr="00FE6B38">
        <w:rPr>
          <w:rFonts w:asciiTheme="majorHAnsi" w:hAnsiTheme="majorHAnsi" w:cs="Tahoma"/>
        </w:rPr>
        <w:t>:</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Penyusunan program dan anggaran;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Pengelolaan keuangan;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Pengelolaan perlengkapan, urusan tata usaha, rumah tangga dan  barang milik negara;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Pengelolaan urusan ASN;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Penyusunan perencanaan di bidang pendaftaran penduduk, pencatatan sipil, pengelolaan informasi administrasi kependudukan, kerja sama administrasi kependudukan, pemanfaatan data dan dokumen kependudukan serta inovasi pelayanan administrasi kependudukan;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Perumusan kebijakan teknis di bidang pendaftaran penduduk, pencatatan sipil, pengelolaan informasi administrasi kependudukan, kerja sama, pemanfaatan data dan dokumen kependudukan serta inovasi pelayanan administrasi kependudukan;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Pelaksanaan pelayanan pendaftaran penduduk;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Pelaksanaan pelayanan pencatatan sipil;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Pelaksanaan pengelolaan informasi administrasi kependudukan;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Pelaksanaan kerja sama administrasi kependudukan;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Pelaksanaan pemanfaatan data dan dokumen kependudukan;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Pelaksanaan inovasi pelayanan administrasi kependudukan;</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Pembinaan, koordinasi, pengendalian bidang administrasi kependudukan;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 xml:space="preserve">Pelaksanaan kegiatan penatausahaan Dinas Kependudukan dan Pencatatan sipil; dan </w:t>
      </w:r>
    </w:p>
    <w:p w:rsidR="00BE56AF" w:rsidRPr="00FE6B38" w:rsidRDefault="00BE56AF" w:rsidP="00BE56AF">
      <w:pPr>
        <w:numPr>
          <w:ilvl w:val="0"/>
          <w:numId w:val="30"/>
        </w:numPr>
        <w:spacing w:after="0" w:line="360" w:lineRule="auto"/>
        <w:ind w:left="567" w:right="-114" w:hanging="425"/>
        <w:jc w:val="both"/>
        <w:rPr>
          <w:rFonts w:asciiTheme="majorHAnsi" w:hAnsiTheme="majorHAnsi" w:cs="Tahoma"/>
        </w:rPr>
      </w:pPr>
      <w:r w:rsidRPr="00FE6B38">
        <w:rPr>
          <w:rFonts w:asciiTheme="majorHAnsi" w:hAnsiTheme="majorHAnsi" w:cs="Tahoma"/>
        </w:rPr>
        <w:t>Pelaksanaan tugas lain yang diberikan oleh bupati/walikota sesuai dengan tugas dan fungsinya.</w:t>
      </w:r>
    </w:p>
    <w:p w:rsidR="00BE56AF" w:rsidRPr="00B13E9D" w:rsidRDefault="00BE56AF" w:rsidP="00BE56AF">
      <w:pPr>
        <w:tabs>
          <w:tab w:val="left" w:pos="567"/>
        </w:tabs>
        <w:spacing w:before="120" w:after="0" w:line="360" w:lineRule="auto"/>
        <w:ind w:right="-187"/>
        <w:jc w:val="both"/>
        <w:rPr>
          <w:rFonts w:asciiTheme="majorHAnsi" w:hAnsiTheme="majorHAnsi" w:cs="Tahoma"/>
          <w:b/>
          <w:lang w:val="id-ID"/>
        </w:rPr>
      </w:pPr>
      <w:r w:rsidRPr="00B13E9D">
        <w:rPr>
          <w:rFonts w:asciiTheme="majorHAnsi" w:hAnsiTheme="majorHAnsi" w:cs="Tahoma"/>
          <w:b/>
          <w:lang w:val="id-ID"/>
        </w:rPr>
        <w:t>2.1.</w:t>
      </w:r>
      <w:r w:rsidRPr="00B13E9D">
        <w:rPr>
          <w:rFonts w:asciiTheme="majorHAnsi" w:hAnsiTheme="majorHAnsi" w:cs="Tahoma"/>
          <w:b/>
          <w:lang w:val="id-ID"/>
        </w:rPr>
        <w:tab/>
        <w:t xml:space="preserve">Tugas, Fungsi dan Struktur </w:t>
      </w:r>
      <w:r w:rsidRPr="00FE6B38">
        <w:rPr>
          <w:rFonts w:asciiTheme="majorHAnsi" w:hAnsiTheme="majorHAnsi" w:cs="Tahoma"/>
          <w:b/>
        </w:rPr>
        <w:t>Dinas Kependudukan dan Pencatatan Sipil</w:t>
      </w:r>
    </w:p>
    <w:p w:rsidR="00BE56AF" w:rsidRPr="00337254" w:rsidRDefault="00BE56AF" w:rsidP="00BE56AF">
      <w:pPr>
        <w:spacing w:after="0" w:line="360" w:lineRule="auto"/>
        <w:ind w:right="-114" w:firstLine="567"/>
        <w:jc w:val="both"/>
        <w:rPr>
          <w:rFonts w:asciiTheme="majorHAnsi" w:hAnsiTheme="majorHAnsi" w:cs="FrankRuehl"/>
          <w:szCs w:val="24"/>
          <w:lang w:val="id-ID"/>
        </w:rPr>
      </w:pPr>
      <w:r w:rsidRPr="00337254">
        <w:rPr>
          <w:rFonts w:asciiTheme="majorHAnsi" w:hAnsiTheme="majorHAnsi" w:cs="FrankRuehl"/>
          <w:szCs w:val="24"/>
          <w:lang w:val="id-ID"/>
        </w:rPr>
        <w:t xml:space="preserve">Berdasarkan Peraturan Daerah Nomor 5 Tahun 2016 tentang Pembentukan dan Pembentukan dan Penyusunan Perangkat Daerah menyebutkan bahwa </w:t>
      </w:r>
      <w:r w:rsidRPr="00FE6B38">
        <w:rPr>
          <w:rFonts w:asciiTheme="majorHAnsi" w:hAnsiTheme="majorHAnsi" w:cs="FrankRuehl"/>
          <w:szCs w:val="24"/>
        </w:rPr>
        <w:t>Dinas Kependudukan dan Pencatatan Sipil</w:t>
      </w:r>
      <w:r w:rsidRPr="00337254">
        <w:rPr>
          <w:rFonts w:asciiTheme="majorHAnsi" w:hAnsiTheme="majorHAnsi" w:cs="FrankRuehl"/>
          <w:szCs w:val="24"/>
          <w:lang w:val="id-ID"/>
        </w:rPr>
        <w:t xml:space="preserve"> adalah unsur pelaksana urusan Pemerintahan yang menjadi kewenangan Daerah yang dipimpin oleh seorang Kepala Dinas yang berkedudukan dibawah bertanggung jawab kepada Bupati melalui Sekretaris Daerah.</w:t>
      </w:r>
    </w:p>
    <w:p w:rsidR="00BE56AF" w:rsidRPr="00337254" w:rsidRDefault="00BE56AF" w:rsidP="00BE56AF">
      <w:pPr>
        <w:spacing w:after="0" w:line="360" w:lineRule="auto"/>
        <w:ind w:right="-114" w:firstLine="567"/>
        <w:jc w:val="both"/>
        <w:rPr>
          <w:rFonts w:asciiTheme="majorHAnsi" w:hAnsiTheme="majorHAnsi" w:cs="FrankRuehl"/>
          <w:szCs w:val="24"/>
          <w:lang w:val="id-ID"/>
        </w:rPr>
      </w:pPr>
      <w:r w:rsidRPr="00337254">
        <w:rPr>
          <w:rFonts w:asciiTheme="majorHAnsi" w:hAnsiTheme="majorHAnsi" w:cs="FrankRuehl"/>
          <w:szCs w:val="24"/>
          <w:lang w:val="id-ID"/>
        </w:rPr>
        <w:lastRenderedPageBreak/>
        <w:t xml:space="preserve">Selanjutnya, tugas dan fungsi Kepala </w:t>
      </w:r>
      <w:r w:rsidRPr="00FE6B38">
        <w:rPr>
          <w:rFonts w:asciiTheme="majorHAnsi" w:hAnsiTheme="majorHAnsi" w:cs="FrankRuehl"/>
          <w:szCs w:val="24"/>
        </w:rPr>
        <w:t>Dinas Kependudukan dan Pencatatan Sipil</w:t>
      </w:r>
      <w:r w:rsidRPr="00337254">
        <w:rPr>
          <w:rFonts w:asciiTheme="majorHAnsi" w:hAnsiTheme="majorHAnsi" w:cs="FrankRuehl"/>
          <w:szCs w:val="24"/>
          <w:lang w:val="id-ID"/>
        </w:rPr>
        <w:t xml:space="preserve"> berserta jajarannya berdasarkan Peraturan Bupati Rokan Hulu Nomor </w:t>
      </w:r>
      <w:r>
        <w:rPr>
          <w:rFonts w:asciiTheme="majorHAnsi" w:hAnsiTheme="majorHAnsi" w:cs="FrankRuehl"/>
          <w:szCs w:val="24"/>
          <w:lang w:val="id-ID"/>
        </w:rPr>
        <w:t>34</w:t>
      </w:r>
      <w:r w:rsidRPr="00337254">
        <w:rPr>
          <w:rFonts w:asciiTheme="majorHAnsi" w:hAnsiTheme="majorHAnsi" w:cs="FrankRuehl"/>
          <w:szCs w:val="24"/>
          <w:lang w:val="id-ID"/>
        </w:rPr>
        <w:t xml:space="preserve"> Tahun 2016 tentang Kedudukan, Sususun Organisasi, Tugas dan Fungsi serta Tata Kerja </w:t>
      </w:r>
      <w:r w:rsidRPr="00FE6B38">
        <w:rPr>
          <w:rFonts w:asciiTheme="majorHAnsi" w:hAnsiTheme="majorHAnsi" w:cs="FrankRuehl"/>
          <w:szCs w:val="24"/>
        </w:rPr>
        <w:t>Dinas Kependudukan dan Pencatatan Sipil</w:t>
      </w:r>
      <w:r w:rsidRPr="00337254">
        <w:rPr>
          <w:rFonts w:asciiTheme="majorHAnsi" w:hAnsiTheme="majorHAnsi" w:cs="FrankRuehl"/>
          <w:szCs w:val="24"/>
          <w:lang w:val="id-ID"/>
        </w:rPr>
        <w:t xml:space="preserve"> adalah sebagai berikut:</w:t>
      </w:r>
    </w:p>
    <w:p w:rsidR="00BE56AF" w:rsidRPr="00337254"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337254">
        <w:rPr>
          <w:rFonts w:asciiTheme="majorHAnsi" w:hAnsiTheme="majorHAnsi" w:cs="FrankRuehl"/>
          <w:lang w:val="id-ID"/>
        </w:rPr>
        <w:t>Kepala Dinas;</w:t>
      </w:r>
    </w:p>
    <w:p w:rsidR="00BE56AF" w:rsidRPr="00337254"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337254">
        <w:rPr>
          <w:rFonts w:asciiTheme="majorHAnsi" w:hAnsiTheme="majorHAnsi" w:cs="FrankRuehl"/>
          <w:lang w:val="id-ID"/>
        </w:rPr>
        <w:t>Sekretaris, terdiri dari:</w:t>
      </w:r>
    </w:p>
    <w:p w:rsidR="00BE56AF" w:rsidRPr="00337254" w:rsidRDefault="00BE56AF" w:rsidP="00BE56AF">
      <w:pPr>
        <w:pStyle w:val="ListParagraph"/>
        <w:numPr>
          <w:ilvl w:val="0"/>
          <w:numId w:val="15"/>
        </w:numPr>
        <w:spacing w:after="0" w:line="360" w:lineRule="auto"/>
        <w:ind w:left="851" w:right="-114" w:hanging="284"/>
        <w:jc w:val="both"/>
        <w:rPr>
          <w:rFonts w:asciiTheme="majorHAnsi" w:hAnsiTheme="majorHAnsi" w:cs="FrankRuehl"/>
          <w:lang w:val="id-ID"/>
        </w:rPr>
      </w:pPr>
      <w:r w:rsidRPr="00337254">
        <w:rPr>
          <w:rFonts w:asciiTheme="majorHAnsi" w:hAnsiTheme="majorHAnsi" w:cs="FrankRuehl"/>
          <w:lang w:val="id-ID"/>
        </w:rPr>
        <w:t xml:space="preserve">Sub Bagian </w:t>
      </w:r>
      <w:r w:rsidRPr="00FE6B38">
        <w:rPr>
          <w:rFonts w:asciiTheme="majorHAnsi" w:hAnsiTheme="majorHAnsi" w:cs="FrankRuehl"/>
        </w:rPr>
        <w:t>Perencanaan</w:t>
      </w:r>
      <w:r w:rsidRPr="00337254">
        <w:rPr>
          <w:rFonts w:asciiTheme="majorHAnsi" w:hAnsiTheme="majorHAnsi" w:cs="FrankRuehl"/>
          <w:lang w:val="id-ID"/>
        </w:rPr>
        <w:t>;</w:t>
      </w:r>
    </w:p>
    <w:p w:rsidR="00BE56AF" w:rsidRDefault="00BE56AF" w:rsidP="00BE56AF">
      <w:pPr>
        <w:pStyle w:val="ListParagraph"/>
        <w:numPr>
          <w:ilvl w:val="0"/>
          <w:numId w:val="15"/>
        </w:numPr>
        <w:spacing w:after="0" w:line="360" w:lineRule="auto"/>
        <w:ind w:left="851" w:right="-114" w:hanging="284"/>
        <w:jc w:val="both"/>
        <w:rPr>
          <w:rFonts w:asciiTheme="majorHAnsi" w:hAnsiTheme="majorHAnsi" w:cs="FrankRuehl"/>
          <w:lang w:val="id-ID"/>
        </w:rPr>
      </w:pPr>
      <w:r w:rsidRPr="00337254">
        <w:rPr>
          <w:rFonts w:asciiTheme="majorHAnsi" w:hAnsiTheme="majorHAnsi" w:cs="FrankRuehl"/>
          <w:lang w:val="id-ID"/>
        </w:rPr>
        <w:t>Sub Bagian</w:t>
      </w:r>
      <w:r w:rsidRPr="00FE6B38">
        <w:rPr>
          <w:rFonts w:asciiTheme="majorHAnsi" w:hAnsiTheme="majorHAnsi" w:cs="FrankRuehl"/>
        </w:rPr>
        <w:t xml:space="preserve"> Keuangan</w:t>
      </w:r>
      <w:r w:rsidRPr="00337254">
        <w:rPr>
          <w:rFonts w:asciiTheme="majorHAnsi" w:hAnsiTheme="majorHAnsi" w:cs="FrankRuehl"/>
          <w:lang w:val="id-ID"/>
        </w:rPr>
        <w:t>;</w:t>
      </w:r>
    </w:p>
    <w:p w:rsidR="00BE56AF" w:rsidRPr="00337254" w:rsidRDefault="00BE56AF" w:rsidP="00BE56AF">
      <w:pPr>
        <w:pStyle w:val="ListParagraph"/>
        <w:numPr>
          <w:ilvl w:val="0"/>
          <w:numId w:val="15"/>
        </w:numPr>
        <w:spacing w:after="0" w:line="360" w:lineRule="auto"/>
        <w:ind w:left="851" w:right="-114" w:hanging="284"/>
        <w:jc w:val="both"/>
        <w:rPr>
          <w:rFonts w:asciiTheme="majorHAnsi" w:hAnsiTheme="majorHAnsi" w:cs="FrankRuehl"/>
          <w:lang w:val="id-ID"/>
        </w:rPr>
      </w:pPr>
      <w:r w:rsidRPr="00337254">
        <w:rPr>
          <w:rFonts w:asciiTheme="majorHAnsi" w:hAnsiTheme="majorHAnsi" w:cs="FrankRuehl"/>
          <w:lang w:val="id-ID"/>
        </w:rPr>
        <w:t>Sub Bagian</w:t>
      </w:r>
      <w:r>
        <w:rPr>
          <w:rFonts w:asciiTheme="majorHAnsi" w:hAnsiTheme="majorHAnsi" w:cs="FrankRuehl"/>
          <w:lang w:val="id-ID"/>
        </w:rPr>
        <w:t xml:space="preserve"> </w:t>
      </w:r>
      <w:r w:rsidRPr="00FE6B38">
        <w:rPr>
          <w:rFonts w:asciiTheme="majorHAnsi" w:hAnsiTheme="majorHAnsi" w:cs="FrankRuehl"/>
        </w:rPr>
        <w:t>Umum dan Kepegawaian</w:t>
      </w:r>
      <w:r>
        <w:rPr>
          <w:rFonts w:asciiTheme="majorHAnsi" w:hAnsiTheme="majorHAnsi" w:cs="FrankRuehl"/>
          <w:lang w:val="id-ID"/>
        </w:rPr>
        <w:t>.</w:t>
      </w:r>
    </w:p>
    <w:p w:rsidR="00BE56AF" w:rsidRPr="00337254"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FE6B38">
        <w:rPr>
          <w:rFonts w:asciiTheme="majorHAnsi" w:hAnsiTheme="majorHAnsi" w:cs="FrankRuehl"/>
        </w:rPr>
        <w:t>Bidang Pelayanan Pendaftaran Penduduk</w:t>
      </w:r>
      <w:r w:rsidRPr="00337254">
        <w:rPr>
          <w:rFonts w:asciiTheme="majorHAnsi" w:hAnsiTheme="majorHAnsi" w:cs="FrankRuehl"/>
          <w:lang w:val="id-ID"/>
        </w:rPr>
        <w:t>, terdiri dari:</w:t>
      </w:r>
    </w:p>
    <w:p w:rsidR="00BE56AF" w:rsidRDefault="00BE56AF" w:rsidP="00BE56AF">
      <w:pPr>
        <w:pStyle w:val="ListParagraph"/>
        <w:numPr>
          <w:ilvl w:val="0"/>
          <w:numId w:val="16"/>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Identitas Penduduk</w:t>
      </w:r>
      <w:r w:rsidRPr="00337254">
        <w:rPr>
          <w:rFonts w:asciiTheme="majorHAnsi" w:hAnsiTheme="majorHAnsi" w:cs="FrankRuehl"/>
          <w:lang w:val="id-ID"/>
        </w:rPr>
        <w:t>;</w:t>
      </w:r>
    </w:p>
    <w:p w:rsidR="00BE56AF" w:rsidRPr="00337254" w:rsidRDefault="00BE56AF" w:rsidP="00BE56AF">
      <w:pPr>
        <w:pStyle w:val="ListParagraph"/>
        <w:numPr>
          <w:ilvl w:val="0"/>
          <w:numId w:val="16"/>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Pindah Datang Penduduk;</w:t>
      </w:r>
    </w:p>
    <w:p w:rsidR="00BE56AF" w:rsidRPr="00337254" w:rsidRDefault="00BE56AF" w:rsidP="00BE56AF">
      <w:pPr>
        <w:pStyle w:val="ListParagraph"/>
        <w:numPr>
          <w:ilvl w:val="0"/>
          <w:numId w:val="16"/>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Pendataan Peduduk</w:t>
      </w:r>
      <w:r w:rsidRPr="00337254">
        <w:rPr>
          <w:rFonts w:asciiTheme="majorHAnsi" w:hAnsiTheme="majorHAnsi" w:cs="FrankRuehl"/>
          <w:lang w:val="id-ID"/>
        </w:rPr>
        <w:t>.</w:t>
      </w:r>
    </w:p>
    <w:p w:rsidR="00BE56AF" w:rsidRPr="00337254"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FE6B38">
        <w:rPr>
          <w:rFonts w:asciiTheme="majorHAnsi" w:hAnsiTheme="majorHAnsi" w:cs="FrankRuehl"/>
        </w:rPr>
        <w:t>Bidang Pelayanan Pencatatan Sipil</w:t>
      </w:r>
      <w:r w:rsidRPr="00337254">
        <w:rPr>
          <w:rFonts w:asciiTheme="majorHAnsi" w:hAnsiTheme="majorHAnsi" w:cs="FrankRuehl"/>
          <w:lang w:val="id-ID"/>
        </w:rPr>
        <w:t>, terdiri dari:</w:t>
      </w:r>
    </w:p>
    <w:p w:rsidR="00BE56AF" w:rsidRDefault="00BE56AF" w:rsidP="00BE56AF">
      <w:pPr>
        <w:pStyle w:val="ListParagraph"/>
        <w:numPr>
          <w:ilvl w:val="0"/>
          <w:numId w:val="17"/>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Kelahiran</w:t>
      </w:r>
      <w:r w:rsidRPr="00337254">
        <w:rPr>
          <w:rFonts w:asciiTheme="majorHAnsi" w:hAnsiTheme="majorHAnsi" w:cs="FrankRuehl"/>
          <w:lang w:val="id-ID"/>
        </w:rPr>
        <w:t>;</w:t>
      </w:r>
    </w:p>
    <w:p w:rsidR="00BE56AF" w:rsidRDefault="00BE56AF" w:rsidP="00BE56AF">
      <w:pPr>
        <w:pStyle w:val="ListParagraph"/>
        <w:numPr>
          <w:ilvl w:val="0"/>
          <w:numId w:val="17"/>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Perkawinan dan Perceraian;</w:t>
      </w:r>
    </w:p>
    <w:p w:rsidR="00BE56AF" w:rsidRPr="00337254" w:rsidRDefault="00BE56AF" w:rsidP="00BE56AF">
      <w:pPr>
        <w:pStyle w:val="ListParagraph"/>
        <w:numPr>
          <w:ilvl w:val="0"/>
          <w:numId w:val="17"/>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Perubahan Status Anak, Pewarganegaraandan Kematian</w:t>
      </w:r>
      <w:r w:rsidRPr="00337254">
        <w:rPr>
          <w:rFonts w:asciiTheme="majorHAnsi" w:hAnsiTheme="majorHAnsi" w:cs="FrankRuehl"/>
          <w:lang w:val="id-ID"/>
        </w:rPr>
        <w:t>.</w:t>
      </w:r>
    </w:p>
    <w:p w:rsidR="00BE56AF" w:rsidRPr="00337254"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FE6B38">
        <w:rPr>
          <w:rFonts w:asciiTheme="majorHAnsi" w:hAnsiTheme="majorHAnsi" w:cs="FrankRuehl"/>
        </w:rPr>
        <w:t>Bidang Pengelolaan Informasi Administrasi Kependudukan</w:t>
      </w:r>
      <w:r w:rsidRPr="00337254">
        <w:rPr>
          <w:rFonts w:asciiTheme="majorHAnsi" w:hAnsiTheme="majorHAnsi" w:cs="FrankRuehl"/>
          <w:lang w:val="id-ID"/>
        </w:rPr>
        <w:t>, terdiri dari:</w:t>
      </w:r>
    </w:p>
    <w:p w:rsidR="00BE56AF" w:rsidRDefault="00BE56AF" w:rsidP="00BE56AF">
      <w:pPr>
        <w:pStyle w:val="ListParagraph"/>
        <w:numPr>
          <w:ilvl w:val="0"/>
          <w:numId w:val="18"/>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Sistem Informasi Administrasi Kependudukan</w:t>
      </w:r>
      <w:r w:rsidRPr="00337254">
        <w:rPr>
          <w:rFonts w:asciiTheme="majorHAnsi" w:hAnsiTheme="majorHAnsi" w:cs="FrankRuehl"/>
          <w:lang w:val="id-ID"/>
        </w:rPr>
        <w:t>;</w:t>
      </w:r>
    </w:p>
    <w:p w:rsidR="00BE56AF" w:rsidRPr="00337254" w:rsidRDefault="00BE56AF" w:rsidP="00BE56AF">
      <w:pPr>
        <w:pStyle w:val="ListParagraph"/>
        <w:numPr>
          <w:ilvl w:val="0"/>
          <w:numId w:val="18"/>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Pengolahan dan Penyajian Data;</w:t>
      </w:r>
    </w:p>
    <w:p w:rsidR="00BE56AF" w:rsidRDefault="00BE56AF" w:rsidP="00BE56AF">
      <w:pPr>
        <w:pStyle w:val="ListParagraph"/>
        <w:numPr>
          <w:ilvl w:val="0"/>
          <w:numId w:val="18"/>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Tata Kelola dan Sumber Daya Manusia Teknologi Informasi dan Komunikasi</w:t>
      </w:r>
      <w:r w:rsidRPr="00337254">
        <w:rPr>
          <w:rFonts w:asciiTheme="majorHAnsi" w:hAnsiTheme="majorHAnsi" w:cs="FrankRuehl"/>
          <w:lang w:val="id-ID"/>
        </w:rPr>
        <w:t>.</w:t>
      </w:r>
    </w:p>
    <w:p w:rsidR="00BE56AF" w:rsidRDefault="00BE56AF" w:rsidP="00BE56AF">
      <w:pPr>
        <w:pStyle w:val="ListParagraph"/>
        <w:numPr>
          <w:ilvl w:val="0"/>
          <w:numId w:val="14"/>
        </w:numPr>
        <w:spacing w:after="0" w:line="360" w:lineRule="auto"/>
        <w:ind w:left="567" w:right="-114" w:hanging="425"/>
        <w:jc w:val="both"/>
        <w:rPr>
          <w:rFonts w:asciiTheme="majorHAnsi" w:hAnsiTheme="majorHAnsi" w:cs="FrankRuehl"/>
          <w:lang w:val="id-ID"/>
        </w:rPr>
      </w:pPr>
      <w:r w:rsidRPr="00FE6B38">
        <w:rPr>
          <w:rFonts w:asciiTheme="majorHAnsi" w:hAnsiTheme="majorHAnsi" w:cs="FrankRuehl"/>
        </w:rPr>
        <w:t>Bidang Pemanfaatan Data dan Inovasi Pelayanan</w:t>
      </w:r>
      <w:r>
        <w:rPr>
          <w:rFonts w:asciiTheme="majorHAnsi" w:hAnsiTheme="majorHAnsi" w:cs="FrankRuehl"/>
          <w:lang w:val="id-ID"/>
        </w:rPr>
        <w:t xml:space="preserve">, </w:t>
      </w:r>
      <w:r w:rsidRPr="00337254">
        <w:rPr>
          <w:rFonts w:asciiTheme="majorHAnsi" w:hAnsiTheme="majorHAnsi" w:cs="FrankRuehl"/>
          <w:lang w:val="id-ID"/>
        </w:rPr>
        <w:t>terdiri dari:</w:t>
      </w:r>
    </w:p>
    <w:p w:rsidR="00BE56AF" w:rsidRDefault="00BE56AF" w:rsidP="00BE56AF">
      <w:pPr>
        <w:pStyle w:val="ListParagraph"/>
        <w:numPr>
          <w:ilvl w:val="0"/>
          <w:numId w:val="31"/>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Kerjasama;</w:t>
      </w:r>
    </w:p>
    <w:p w:rsidR="00BE56AF" w:rsidRDefault="00BE56AF" w:rsidP="00BE56AF">
      <w:pPr>
        <w:pStyle w:val="ListParagraph"/>
        <w:numPr>
          <w:ilvl w:val="0"/>
          <w:numId w:val="31"/>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Pemanfaatan Data dan Dokumen Kependudukan;</w:t>
      </w:r>
    </w:p>
    <w:p w:rsidR="00BE56AF" w:rsidRPr="00FE6B38" w:rsidRDefault="00BE56AF" w:rsidP="00BE56AF">
      <w:pPr>
        <w:pStyle w:val="ListParagraph"/>
        <w:numPr>
          <w:ilvl w:val="0"/>
          <w:numId w:val="31"/>
        </w:numPr>
        <w:spacing w:after="0" w:line="360" w:lineRule="auto"/>
        <w:ind w:left="851" w:right="-114" w:hanging="284"/>
        <w:jc w:val="both"/>
        <w:rPr>
          <w:rFonts w:asciiTheme="majorHAnsi" w:hAnsiTheme="majorHAnsi" w:cs="FrankRuehl"/>
          <w:lang w:val="id-ID"/>
        </w:rPr>
      </w:pPr>
      <w:r w:rsidRPr="00FE6B38">
        <w:rPr>
          <w:rFonts w:asciiTheme="majorHAnsi" w:hAnsiTheme="majorHAnsi" w:cs="FrankRuehl"/>
        </w:rPr>
        <w:t>Seksi Inovasi Pelayanan</w:t>
      </w:r>
      <w:r>
        <w:rPr>
          <w:rFonts w:asciiTheme="majorHAnsi" w:hAnsiTheme="majorHAnsi" w:cs="FrankRuehl"/>
          <w:lang w:val="id-ID"/>
        </w:rPr>
        <w:t>.</w:t>
      </w:r>
    </w:p>
    <w:p w:rsidR="00BE56AF" w:rsidRPr="00337254" w:rsidRDefault="00BE56AF" w:rsidP="00BE56AF">
      <w:pPr>
        <w:spacing w:after="0" w:line="360" w:lineRule="auto"/>
        <w:ind w:right="-114" w:firstLine="540"/>
        <w:jc w:val="both"/>
        <w:rPr>
          <w:rFonts w:asciiTheme="majorHAnsi" w:hAnsiTheme="majorHAnsi" w:cs="FrankRuehl"/>
          <w:sz w:val="24"/>
          <w:lang w:val="id-ID"/>
        </w:rPr>
      </w:pPr>
      <w:r w:rsidRPr="00337254">
        <w:rPr>
          <w:rFonts w:asciiTheme="majorHAnsi" w:hAnsiTheme="majorHAnsi" w:cs="FrankRuehl"/>
          <w:lang w:val="id-ID"/>
        </w:rPr>
        <w:t xml:space="preserve">Selanjutnya, tugas dan fungsi Kepala </w:t>
      </w:r>
      <w:r w:rsidRPr="00FE6B38">
        <w:rPr>
          <w:rFonts w:asciiTheme="majorHAnsi" w:hAnsiTheme="majorHAnsi" w:cs="FrankRuehl"/>
          <w:szCs w:val="24"/>
        </w:rPr>
        <w:t>Dinas Kependudukan dan Pencatatan Sipil</w:t>
      </w:r>
      <w:r w:rsidRPr="00337254">
        <w:rPr>
          <w:rFonts w:asciiTheme="majorHAnsi" w:hAnsiTheme="majorHAnsi" w:cs="FrankRuehl"/>
          <w:lang w:val="id-ID"/>
        </w:rPr>
        <w:t xml:space="preserve"> berserta jajarannya adalah sebagai berikut:</w:t>
      </w:r>
    </w:p>
    <w:p w:rsidR="00BE56AF" w:rsidRPr="00337254" w:rsidRDefault="00BE56AF" w:rsidP="00BE56AF">
      <w:pPr>
        <w:pStyle w:val="ListParagraph"/>
        <w:numPr>
          <w:ilvl w:val="0"/>
          <w:numId w:val="5"/>
        </w:numPr>
        <w:spacing w:after="0" w:line="360" w:lineRule="auto"/>
        <w:ind w:left="567" w:right="-114" w:hanging="425"/>
        <w:contextualSpacing w:val="0"/>
        <w:jc w:val="both"/>
        <w:rPr>
          <w:rFonts w:asciiTheme="majorHAnsi" w:hAnsiTheme="majorHAnsi" w:cs="FrankRuehl"/>
          <w:lang w:val="id-ID"/>
        </w:rPr>
      </w:pPr>
      <w:r w:rsidRPr="00337254">
        <w:rPr>
          <w:rFonts w:asciiTheme="majorHAnsi" w:hAnsiTheme="majorHAnsi" w:cs="FrankRuehl"/>
          <w:b/>
          <w:lang w:val="id-ID"/>
        </w:rPr>
        <w:t>Kepala Dinas</w:t>
      </w:r>
      <w:r w:rsidRPr="00337254">
        <w:rPr>
          <w:rFonts w:asciiTheme="majorHAnsi" w:hAnsiTheme="majorHAnsi" w:cs="FrankRuehl"/>
          <w:lang w:val="id-ID"/>
        </w:rPr>
        <w:t xml:space="preserve">, </w:t>
      </w:r>
      <w:r w:rsidRPr="00FE6B38">
        <w:rPr>
          <w:rFonts w:asciiTheme="majorHAnsi" w:hAnsiTheme="majorHAnsi" w:cs="FrankRuehl"/>
        </w:rPr>
        <w:t>dipimpin oleh seorang kepala yang berkedudukan dibawah dan bertanggung jawab kepada Bupati melalui Sekretaris Daerah yang mempunyai tugas merumuskan sasaran, mengkoordinasikan, menyelenggarakan membina, mengarahkan, mengevaluasi serta melaporkan pelaksanaan  urusan pemerintahan daerha di bidang Kependudukan dan Pencatatan Sipil berdasarkan azas otonomi dan tugas pembatuan sesuai dengan urusan pemerintah yang menjadi kewenangannya berdasarkan ketentuan yang berlaku</w:t>
      </w:r>
      <w:r>
        <w:rPr>
          <w:rFonts w:asciiTheme="majorHAnsi" w:hAnsiTheme="majorHAnsi" w:cs="FrankRuehl"/>
          <w:lang w:val="id-ID"/>
        </w:rPr>
        <w:t>,</w:t>
      </w:r>
      <w:r w:rsidRPr="00337254">
        <w:rPr>
          <w:rFonts w:asciiTheme="majorHAnsi" w:hAnsiTheme="majorHAnsi" w:cs="FrankRuehl"/>
          <w:lang w:val="id-ID"/>
        </w:rPr>
        <w:t xml:space="preserve"> yang dijabarkan ke dalam 1</w:t>
      </w:r>
      <w:r>
        <w:rPr>
          <w:rFonts w:asciiTheme="majorHAnsi" w:hAnsiTheme="majorHAnsi" w:cs="FrankRuehl"/>
          <w:lang w:val="id-ID"/>
        </w:rPr>
        <w:t>5</w:t>
      </w:r>
      <w:r w:rsidRPr="00337254">
        <w:rPr>
          <w:rFonts w:asciiTheme="majorHAnsi" w:hAnsiTheme="majorHAnsi" w:cs="FrankRuehl"/>
          <w:lang w:val="id-ID"/>
        </w:rPr>
        <w:t xml:space="preserve"> (</w:t>
      </w:r>
      <w:r>
        <w:rPr>
          <w:rFonts w:asciiTheme="majorHAnsi" w:hAnsiTheme="majorHAnsi" w:cs="FrankRuehl"/>
          <w:lang w:val="id-ID"/>
        </w:rPr>
        <w:t>lima belas</w:t>
      </w:r>
      <w:r w:rsidRPr="00337254">
        <w:rPr>
          <w:rFonts w:asciiTheme="majorHAnsi" w:hAnsiTheme="majorHAnsi" w:cs="FrankRuehl"/>
          <w:lang w:val="id-ID"/>
        </w:rPr>
        <w:t>) fungsi, yaitu:</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Penyusunan program dan anggaran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Pengelolaan keuangan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lastRenderedPageBreak/>
        <w:t>Pengelolaan perlengkapan, urusan tata usaha, rumah tangga dan barang milik Negara</w:t>
      </w:r>
      <w:r w:rsidRPr="00FE6B38">
        <w:rPr>
          <w:rFonts w:asciiTheme="majorHAnsi" w:hAnsiTheme="majorHAnsi" w:cs="FrankRuehl"/>
          <w:lang w:val="id-ID"/>
        </w:rPr>
        <w:t>;</w:t>
      </w:r>
      <w:bookmarkStart w:id="0" w:name="OLE_LINK1"/>
      <w:bookmarkStart w:id="1" w:name="OLE_LINK2"/>
      <w:bookmarkStart w:id="2" w:name="OLE_LINK3"/>
    </w:p>
    <w:bookmarkEnd w:id="0"/>
    <w:bookmarkEnd w:id="1"/>
    <w:bookmarkEnd w:id="2"/>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Pengelolaan urusan ASN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Penyusunan perencanaan dibidang pendafataran penduduk, pencatatan sipil, pengelolaan informasi administrasi kependudukan, pemanfaatan data dan dokumen kependudukan serta inovasi pelayanan administrasi kependudukan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Perumusan kebijakan teknis dibidang pendaftaran penduduk, pencatatan sipil, pengelolaan informasi administrasi  kependudukan, kerja sama, pemanfataan data dan dokumen kependudukan serta inovasi pelayanan administrasi kependudukan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pelayanan pendaftaran penduduk</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pelayanan pencatatan sipil</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pengelolaan informasi administrasi kependudukan</w:t>
      </w:r>
      <w:r w:rsidRPr="00FE6B38">
        <w:rPr>
          <w:rFonts w:asciiTheme="majorHAnsi" w:hAnsiTheme="majorHAnsi" w:cs="FrankRuehl"/>
          <w:lang w:val="id-ID"/>
        </w:rPr>
        <w:t>;</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kerja sama administrasi kependudukan;</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pemanfaatan data dan dokumen kependudukan;</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inovasi pelayanan administrasi kependudukan;</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Pembinaan, koordinasi, pengendalian bidang administrasi kependudukan;</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kegiatan penatausahaan Dinas Kependudukan dan Pencatatan Sipil</w:t>
      </w:r>
      <w:r w:rsidRPr="00FE6B38">
        <w:rPr>
          <w:rFonts w:asciiTheme="majorHAnsi" w:hAnsiTheme="majorHAnsi" w:cs="FrankRuehl"/>
        </w:rPr>
        <w:t>; dan</w:t>
      </w:r>
    </w:p>
    <w:p w:rsidR="00BE56AF" w:rsidRPr="00FE6B38" w:rsidRDefault="00BE56AF" w:rsidP="00BE56AF">
      <w:pPr>
        <w:pStyle w:val="ListParagraph"/>
        <w:numPr>
          <w:ilvl w:val="0"/>
          <w:numId w:val="19"/>
        </w:numPr>
        <w:spacing w:after="0" w:line="360" w:lineRule="auto"/>
        <w:ind w:left="993" w:right="-113" w:hanging="426"/>
        <w:contextualSpacing w:val="0"/>
        <w:jc w:val="both"/>
        <w:rPr>
          <w:rFonts w:asciiTheme="majorHAnsi" w:hAnsiTheme="majorHAnsi" w:cs="FrankRuehl"/>
          <w:lang w:val="id-ID"/>
        </w:rPr>
      </w:pPr>
      <w:r w:rsidRPr="00FE6B38">
        <w:rPr>
          <w:rFonts w:asciiTheme="majorHAnsi" w:hAnsiTheme="majorHAnsi" w:cs="Arial"/>
          <w:lang w:eastAsia="id-ID"/>
        </w:rPr>
        <w:t>Pelaksanaan tugas lain yang duberikan oleh bupati/walikota sesuai dengan tugas dan fungsinya</w:t>
      </w:r>
      <w:r w:rsidRPr="00FE6B38">
        <w:rPr>
          <w:rFonts w:asciiTheme="majorHAnsi" w:hAnsiTheme="majorHAnsi" w:cs="FrankRuehl"/>
        </w:rPr>
        <w:t>.</w:t>
      </w:r>
    </w:p>
    <w:p w:rsidR="00BE56AF" w:rsidRPr="00337254" w:rsidRDefault="00BE56AF" w:rsidP="00BE56AF">
      <w:pPr>
        <w:pStyle w:val="ListParagraph"/>
        <w:numPr>
          <w:ilvl w:val="0"/>
          <w:numId w:val="5"/>
        </w:numPr>
        <w:spacing w:after="0" w:line="360" w:lineRule="auto"/>
        <w:ind w:left="567" w:right="-114" w:hanging="425"/>
        <w:jc w:val="both"/>
        <w:rPr>
          <w:rFonts w:asciiTheme="majorHAnsi" w:hAnsiTheme="majorHAnsi" w:cs="FrankRuehl"/>
          <w:lang w:val="id-ID"/>
        </w:rPr>
      </w:pPr>
      <w:r w:rsidRPr="00337254">
        <w:rPr>
          <w:rFonts w:asciiTheme="majorHAnsi" w:hAnsiTheme="majorHAnsi" w:cs="FrankRuehl"/>
          <w:b/>
          <w:lang w:val="id-ID"/>
        </w:rPr>
        <w:t>Sekretaris</w:t>
      </w:r>
      <w:r w:rsidRPr="00337254">
        <w:rPr>
          <w:rFonts w:asciiTheme="majorHAnsi" w:hAnsiTheme="majorHAnsi" w:cs="FrankRuehl"/>
          <w:lang w:val="id-ID"/>
        </w:rPr>
        <w:t xml:space="preserve">, </w:t>
      </w:r>
      <w:r w:rsidRPr="00047B49">
        <w:rPr>
          <w:rFonts w:asciiTheme="majorHAnsi" w:hAnsiTheme="majorHAnsi" w:cs="FrankRuehl"/>
        </w:rPr>
        <w:t>berkedudukan dibawah dan bertanggung jawab kepada Kepala Dinas yang mempunyai tugas melakukan urusan-urusan umum, perlengkapan, keuangan, kepegawaian, melaksanakan penyusunan data, informasi, penyusunan program, evaluasi dan pelaporan</w:t>
      </w:r>
      <w:r w:rsidRPr="00337254">
        <w:rPr>
          <w:rFonts w:asciiTheme="majorHAnsi" w:hAnsiTheme="majorHAnsi" w:cs="FrankRuehl"/>
          <w:lang w:val="id-ID"/>
        </w:rPr>
        <w:t xml:space="preserve">, yang dijabarkan ke dalam </w:t>
      </w:r>
      <w:r>
        <w:rPr>
          <w:rFonts w:asciiTheme="majorHAnsi" w:hAnsiTheme="majorHAnsi" w:cs="FrankRuehl"/>
          <w:lang w:val="id-ID"/>
        </w:rPr>
        <w:t>7</w:t>
      </w:r>
      <w:r w:rsidRPr="00337254">
        <w:rPr>
          <w:rFonts w:asciiTheme="majorHAnsi" w:hAnsiTheme="majorHAnsi" w:cs="FrankRuehl"/>
          <w:lang w:val="id-ID"/>
        </w:rPr>
        <w:t xml:space="preserve"> (</w:t>
      </w:r>
      <w:r>
        <w:rPr>
          <w:rFonts w:asciiTheme="majorHAnsi" w:hAnsiTheme="majorHAnsi" w:cs="FrankRuehl"/>
          <w:lang w:val="id-ID"/>
        </w:rPr>
        <w:t>tujuh</w:t>
      </w:r>
      <w:r w:rsidRPr="00337254">
        <w:rPr>
          <w:rFonts w:asciiTheme="majorHAnsi" w:hAnsiTheme="majorHAnsi" w:cs="FrankRuehl"/>
          <w:lang w:val="id-ID"/>
        </w:rPr>
        <w:t>) fungsi, yaitu:</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Pelaksanaan pengelolaan urusan administrasi dan kepegawaian</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Pelaksanaan pengelolaan urusan keuangan dan perlengkapan</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Pelaksanaan pengelolaan urusan perencanaan, evaluasi dan pelaporan</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Melaksanakan tugas-tugas lain yang diperintahkan oleh kepala dinas sesuai tugas dan fungsinya</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Merencanakan operasionalisasi pengelolaan administrasi umum dan kepegawaian, keuangan, perlengkapan, perencanaan, evaluasi dan pelaporan</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Memberikan tugas kepada bawahan dalam pengelolaan administrasi umum dan kepegawaian, keuangan, perlengkapan, perencanaan, evaluasi dan pelaporan</w:t>
      </w:r>
      <w:r w:rsidRPr="00047B49">
        <w:rPr>
          <w:rFonts w:asciiTheme="majorHAnsi" w:hAnsiTheme="majorHAnsi" w:cs="Tahoma"/>
          <w:lang w:val="id-ID"/>
        </w:rPr>
        <w:t>;</w:t>
      </w:r>
    </w:p>
    <w:p w:rsidR="00BE56AF" w:rsidRPr="00047B49" w:rsidRDefault="00BE56AF" w:rsidP="00BE56AF">
      <w:pPr>
        <w:pStyle w:val="ListParagraph"/>
        <w:numPr>
          <w:ilvl w:val="1"/>
          <w:numId w:val="20"/>
        </w:numPr>
        <w:tabs>
          <w:tab w:val="clear" w:pos="1738"/>
        </w:tabs>
        <w:spacing w:after="0" w:line="360" w:lineRule="auto"/>
        <w:ind w:left="993" w:right="-114" w:hanging="426"/>
        <w:contextualSpacing w:val="0"/>
        <w:jc w:val="both"/>
        <w:rPr>
          <w:rFonts w:asciiTheme="majorHAnsi" w:hAnsiTheme="majorHAnsi" w:cs="Tahoma"/>
          <w:lang w:val="id-ID"/>
        </w:rPr>
      </w:pPr>
      <w:r w:rsidRPr="00047B49">
        <w:rPr>
          <w:rFonts w:asciiTheme="majorHAnsi" w:hAnsiTheme="majorHAnsi" w:cs="Arial"/>
        </w:rPr>
        <w:t>Melaksanakan pengelolaan administrasi umum dan kepegawaian, keuangan, perlengkapan, perencanaan, evaluasi dan pelaporan</w:t>
      </w:r>
      <w:r w:rsidRPr="00047B49">
        <w:rPr>
          <w:rFonts w:asciiTheme="majorHAnsi" w:hAnsiTheme="majorHAnsi" w:cs="Tahoma"/>
          <w:bCs/>
        </w:rPr>
        <w:t>.</w:t>
      </w:r>
    </w:p>
    <w:p w:rsidR="00BE56AF" w:rsidRPr="00C250F8" w:rsidRDefault="00BE56AF" w:rsidP="00BE56AF">
      <w:pPr>
        <w:pStyle w:val="ListParagraph"/>
        <w:spacing w:after="0" w:line="360" w:lineRule="auto"/>
        <w:ind w:left="0" w:right="-114" w:firstLine="567"/>
        <w:jc w:val="both"/>
        <w:rPr>
          <w:rFonts w:asciiTheme="majorHAnsi" w:hAnsiTheme="majorHAnsi" w:cs="FrankRuehl"/>
          <w:sz w:val="28"/>
          <w:lang w:val="id-ID"/>
        </w:rPr>
      </w:pPr>
      <w:r w:rsidRPr="00C250F8">
        <w:rPr>
          <w:rFonts w:asciiTheme="majorHAnsi" w:hAnsiTheme="majorHAnsi" w:cs="Tahoma"/>
          <w:lang w:val="id-ID"/>
        </w:rPr>
        <w:lastRenderedPageBreak/>
        <w:t xml:space="preserve">Didalam melaksanakan tugas dan fungsinya, Sekretaris dibantu oleh Kepala </w:t>
      </w:r>
      <w:r w:rsidRPr="00337254">
        <w:rPr>
          <w:rFonts w:asciiTheme="majorHAnsi" w:hAnsiTheme="majorHAnsi" w:cs="FrankRuehl"/>
          <w:lang w:val="id-ID"/>
        </w:rPr>
        <w:t xml:space="preserve">Sub Bagian </w:t>
      </w:r>
      <w:r w:rsidRPr="00FE6B38">
        <w:rPr>
          <w:rFonts w:asciiTheme="majorHAnsi" w:hAnsiTheme="majorHAnsi" w:cs="FrankRuehl"/>
        </w:rPr>
        <w:t>Perencanaan</w:t>
      </w:r>
      <w:r>
        <w:rPr>
          <w:rFonts w:asciiTheme="majorHAnsi" w:hAnsiTheme="majorHAnsi" w:cs="FrankRuehl"/>
          <w:lang w:val="id-ID"/>
        </w:rPr>
        <w:t xml:space="preserve"> Kepala </w:t>
      </w:r>
      <w:r w:rsidRPr="00337254">
        <w:rPr>
          <w:rFonts w:asciiTheme="majorHAnsi" w:hAnsiTheme="majorHAnsi" w:cs="FrankRuehl"/>
          <w:lang w:val="id-ID"/>
        </w:rPr>
        <w:t>Sub Bagian</w:t>
      </w:r>
      <w:r w:rsidRPr="00FE6B38">
        <w:rPr>
          <w:rFonts w:asciiTheme="majorHAnsi" w:hAnsiTheme="majorHAnsi" w:cs="FrankRuehl"/>
        </w:rPr>
        <w:t xml:space="preserve"> Keuangan</w:t>
      </w:r>
      <w:r w:rsidRPr="00C250F8">
        <w:rPr>
          <w:rFonts w:asciiTheme="majorHAnsi" w:hAnsiTheme="majorHAnsi" w:cs="Tahoma"/>
          <w:lang w:val="id-ID"/>
        </w:rPr>
        <w:t xml:space="preserve"> dan Kepala </w:t>
      </w:r>
      <w:r w:rsidRPr="00337254">
        <w:rPr>
          <w:rFonts w:asciiTheme="majorHAnsi" w:hAnsiTheme="majorHAnsi" w:cs="FrankRuehl"/>
          <w:lang w:val="id-ID"/>
        </w:rPr>
        <w:t>Sub Bagian</w:t>
      </w:r>
      <w:r>
        <w:rPr>
          <w:rFonts w:asciiTheme="majorHAnsi" w:hAnsiTheme="majorHAnsi" w:cs="FrankRuehl"/>
          <w:lang w:val="id-ID"/>
        </w:rPr>
        <w:t xml:space="preserve"> </w:t>
      </w:r>
      <w:r w:rsidRPr="00FE6B38">
        <w:rPr>
          <w:rFonts w:asciiTheme="majorHAnsi" w:hAnsiTheme="majorHAnsi" w:cs="FrankRuehl"/>
        </w:rPr>
        <w:t>Umum dan Kepegawaian</w:t>
      </w:r>
      <w:r w:rsidRPr="00C250F8">
        <w:rPr>
          <w:rFonts w:asciiTheme="majorHAnsi" w:hAnsiTheme="majorHAnsi" w:cs="Tahoma"/>
          <w:lang w:val="id-ID"/>
        </w:rPr>
        <w:t>.</w:t>
      </w:r>
    </w:p>
    <w:p w:rsidR="00BE56AF" w:rsidRPr="00C250F8" w:rsidRDefault="00BE56AF" w:rsidP="00BE56AF">
      <w:pPr>
        <w:pStyle w:val="ListParagraph"/>
        <w:numPr>
          <w:ilvl w:val="0"/>
          <w:numId w:val="6"/>
        </w:numPr>
        <w:spacing w:after="0" w:line="360" w:lineRule="auto"/>
        <w:ind w:left="567" w:right="-114" w:hanging="425"/>
        <w:jc w:val="both"/>
        <w:rPr>
          <w:rFonts w:asciiTheme="majorHAnsi" w:hAnsiTheme="majorHAnsi" w:cs="FrankRuehl"/>
          <w:lang w:val="id-ID"/>
        </w:rPr>
      </w:pPr>
      <w:r>
        <w:rPr>
          <w:rFonts w:asciiTheme="majorHAnsi" w:hAnsiTheme="majorHAnsi" w:cs="FrankRuehl"/>
          <w:b/>
          <w:lang w:val="id-ID"/>
        </w:rPr>
        <w:t xml:space="preserve">Kepala </w:t>
      </w:r>
      <w:r w:rsidRPr="00047B49">
        <w:rPr>
          <w:rFonts w:asciiTheme="majorHAnsi" w:hAnsiTheme="majorHAnsi" w:cs="FrankRuehl"/>
          <w:b/>
          <w:lang w:val="id-ID"/>
        </w:rPr>
        <w:t>Sub Bagian Perencanaan</w:t>
      </w:r>
      <w:r w:rsidRPr="00C250F8">
        <w:rPr>
          <w:rFonts w:asciiTheme="majorHAnsi" w:hAnsiTheme="majorHAnsi" w:cs="FrankRuehl"/>
          <w:lang w:val="id-ID"/>
        </w:rPr>
        <w:t xml:space="preserve">, </w:t>
      </w:r>
      <w:r w:rsidRPr="00047B49">
        <w:rPr>
          <w:rFonts w:asciiTheme="majorHAnsi" w:hAnsiTheme="majorHAnsi" w:cs="FrankRuehl"/>
        </w:rPr>
        <w:t>dipimpin oleh seorang kepala yang berkedudukan dibawah dan bertanggung jawab kepada Sekretaris dengan tugas melakukan penyiapan koordinasi dan penyusunan program dan anggaran</w:t>
      </w:r>
      <w:r w:rsidRPr="00C250F8">
        <w:rPr>
          <w:rFonts w:asciiTheme="majorHAnsi" w:hAnsiTheme="majorHAnsi" w:cs="FrankRuehl"/>
          <w:lang w:val="id-ID"/>
        </w:rPr>
        <w:t>, yang dijabarkan ke dalam 6 (enam) fungsi, yaitu:</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Merencanakan kegiatan perencanaan berdasarkan kegiatan sebelumnya serta data sebagai bahan untuk melaksanakan kegiatan sesuai degan peraturan yang telah ditetapkan</w:t>
      </w:r>
      <w:r w:rsidRPr="00DC373D">
        <w:rPr>
          <w:rFonts w:asciiTheme="majorHAnsi" w:hAnsiTheme="majorHAnsi" w:cs="Tahoma"/>
          <w:lang w:val="id-ID"/>
        </w:rPr>
        <w:t>;</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Menghimpun dan mempelajari peraturan dan perundang-undangan kebijakan pelaksana teknis, pedoman petunjuk teknis serta bahan lainnya yang berhubungan dengan perencanaan</w:t>
      </w:r>
      <w:r w:rsidRPr="00DC373D">
        <w:rPr>
          <w:rFonts w:asciiTheme="majorHAnsi" w:hAnsiTheme="majorHAnsi" w:cs="Tahoma"/>
          <w:lang w:val="id-ID"/>
        </w:rPr>
        <w:t>;</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Mencari, mengumpulkan, menghimpun serta mengelola data dan informasi yang berhubungan dengan perencanaan</w:t>
      </w:r>
      <w:r w:rsidRPr="00DC373D">
        <w:rPr>
          <w:rFonts w:asciiTheme="majorHAnsi" w:hAnsiTheme="majorHAnsi" w:cs="Tahoma"/>
          <w:lang w:val="id-ID"/>
        </w:rPr>
        <w:t>;</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Menginventarisir permasalahan perencanaan serta menyiapkan bahan dalam rangka pemecahan masalah</w:t>
      </w:r>
      <w:r w:rsidRPr="00DC373D">
        <w:rPr>
          <w:rFonts w:asciiTheme="majorHAnsi" w:hAnsiTheme="majorHAnsi" w:cs="Tahoma"/>
          <w:lang w:val="id-ID"/>
        </w:rPr>
        <w:t>:</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Melakukan koordinasi dalam rangka pelaksanaan perencanaan</w:t>
      </w:r>
      <w:r w:rsidRPr="00DC373D">
        <w:rPr>
          <w:rFonts w:asciiTheme="majorHAnsi" w:hAnsiTheme="majorHAnsi" w:cs="Tahoma"/>
          <w:lang w:val="id-ID"/>
        </w:rPr>
        <w:t>; dan</w:t>
      </w:r>
    </w:p>
    <w:p w:rsidR="00BE56AF" w:rsidRPr="00DC373D" w:rsidRDefault="00BE56AF" w:rsidP="00BE56AF">
      <w:pPr>
        <w:pStyle w:val="ListParagraph"/>
        <w:numPr>
          <w:ilvl w:val="0"/>
          <w:numId w:val="21"/>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Melaksanakan tugas-tugas lain</w:t>
      </w:r>
      <w:r w:rsidRPr="00FB7C9C">
        <w:rPr>
          <w:rFonts w:ascii="Arial" w:hAnsi="Arial" w:cs="Arial"/>
        </w:rPr>
        <w:t xml:space="preserve"> yang diberikan oleh Sekretaris Dinas sesuai dengan tugas pokoknya</w:t>
      </w:r>
      <w:r>
        <w:rPr>
          <w:rFonts w:ascii="Arial" w:hAnsi="Arial" w:cs="Arial"/>
          <w:lang w:val="id-ID"/>
        </w:rPr>
        <w:t>.</w:t>
      </w:r>
    </w:p>
    <w:p w:rsidR="00BE56AF" w:rsidRPr="00C250F8" w:rsidRDefault="00BE56AF" w:rsidP="00BE56AF">
      <w:pPr>
        <w:pStyle w:val="ListParagraph"/>
        <w:numPr>
          <w:ilvl w:val="0"/>
          <w:numId w:val="7"/>
        </w:numPr>
        <w:spacing w:after="0" w:line="360" w:lineRule="auto"/>
        <w:ind w:left="567" w:right="-114" w:hanging="425"/>
        <w:jc w:val="both"/>
        <w:rPr>
          <w:rFonts w:asciiTheme="majorHAnsi" w:hAnsiTheme="majorHAnsi" w:cs="FrankRuehl"/>
          <w:lang w:val="id-ID"/>
        </w:rPr>
      </w:pPr>
      <w:r>
        <w:rPr>
          <w:rFonts w:asciiTheme="majorHAnsi" w:hAnsiTheme="majorHAnsi" w:cs="FrankRuehl"/>
          <w:b/>
          <w:lang w:val="id-ID"/>
        </w:rPr>
        <w:t xml:space="preserve">Kepala </w:t>
      </w:r>
      <w:r w:rsidRPr="00DC373D">
        <w:rPr>
          <w:rFonts w:asciiTheme="majorHAnsi" w:hAnsiTheme="majorHAnsi" w:cs="FrankRuehl"/>
          <w:b/>
          <w:lang w:val="id-ID"/>
        </w:rPr>
        <w:t xml:space="preserve">Sub Bagian </w:t>
      </w:r>
      <w:r w:rsidRPr="00DC373D">
        <w:rPr>
          <w:rFonts w:asciiTheme="majorHAnsi" w:hAnsiTheme="majorHAnsi" w:cs="FrankRuehl"/>
          <w:b/>
        </w:rPr>
        <w:t>Keuangan</w:t>
      </w:r>
      <w:r w:rsidRPr="00C250F8">
        <w:rPr>
          <w:rFonts w:asciiTheme="majorHAnsi" w:hAnsiTheme="majorHAnsi" w:cs="FrankRuehl"/>
          <w:lang w:val="id-ID"/>
        </w:rPr>
        <w:t xml:space="preserve">, </w:t>
      </w:r>
      <w:r w:rsidRPr="00DC373D">
        <w:rPr>
          <w:rFonts w:asciiTheme="majorHAnsi" w:hAnsiTheme="majorHAnsi" w:cs="FrankRuehl"/>
        </w:rPr>
        <w:t>dipimpin oleh seorang Kepala yang berkedudukan dibawah dan bertanggung jawab kepada Sekretaris dengan tugas melakukan penyiapan koordinasi dan pelaksanaan pengelolaan keuangan, penatausahaan, akuntasi, verifikasi, dan pembukuan</w:t>
      </w:r>
      <w:r w:rsidRPr="00C250F8">
        <w:rPr>
          <w:rFonts w:asciiTheme="majorHAnsi" w:hAnsiTheme="majorHAnsi" w:cs="FrankRuehl"/>
          <w:lang w:val="id-ID"/>
        </w:rPr>
        <w:t xml:space="preserve">, yang dijabarkan ke dalam </w:t>
      </w:r>
      <w:r>
        <w:rPr>
          <w:rFonts w:asciiTheme="majorHAnsi" w:hAnsiTheme="majorHAnsi" w:cs="FrankRuehl"/>
          <w:lang w:val="id-ID"/>
        </w:rPr>
        <w:t>6</w:t>
      </w:r>
      <w:r w:rsidRPr="00C250F8">
        <w:rPr>
          <w:rFonts w:asciiTheme="majorHAnsi" w:hAnsiTheme="majorHAnsi" w:cs="FrankRuehl"/>
          <w:lang w:val="id-ID"/>
        </w:rPr>
        <w:t xml:space="preserve"> (</w:t>
      </w:r>
      <w:r>
        <w:rPr>
          <w:rFonts w:asciiTheme="majorHAnsi" w:hAnsiTheme="majorHAnsi" w:cs="FrankRuehl"/>
          <w:lang w:val="id-ID"/>
        </w:rPr>
        <w:t>enam</w:t>
      </w:r>
      <w:r w:rsidRPr="00C250F8">
        <w:rPr>
          <w:rFonts w:asciiTheme="majorHAnsi" w:hAnsiTheme="majorHAnsi" w:cs="FrankRuehl"/>
          <w:lang w:val="id-ID"/>
        </w:rPr>
        <w:t>) fungsi, yaitu:</w:t>
      </w:r>
    </w:p>
    <w:p w:rsidR="00BE56AF" w:rsidRPr="00DC373D"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Merencanakan  kegiatan keuangan berdasarkan kegiatan sebelumnya serta data sebagai bahan untuk melaksanakan kegiatan sesuai degan peraturan yang telah ditetapkan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Menghimpun dan mempelajari peraturan dan perundang-undangan kebijakan pelaksana teknis, pedoman petunjuk teknisserta bahan lainnya yang berhubungan dengan keuangan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Mencari, mengumpulkan, menghimpun serta mengelola data dan informasi yang berhubungan dengan keungan sebagai pedoman dan landasan kerja</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Membuat laporan pelaksanaan kegiatan sub bagian keuangan dan perlengkapan sesuai sumber data yang ada dan berdasarkan kegiatan yang telah dilakukan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Melakukan koordinasi dalam rangka pelaksanaan keuangan dan perlengkapan</w:t>
      </w:r>
      <w:r w:rsidRPr="00DC373D">
        <w:rPr>
          <w:rFonts w:asciiTheme="majorHAnsi" w:hAnsiTheme="majorHAnsi" w:cs="Tahoma"/>
          <w:color w:val="000000" w:themeColor="text1"/>
          <w:lang w:val="id-ID"/>
        </w:rPr>
        <w:t>; dan</w:t>
      </w:r>
    </w:p>
    <w:p w:rsidR="00BE56AF" w:rsidRDefault="00BE56AF" w:rsidP="00BE56AF">
      <w:pPr>
        <w:pStyle w:val="ListParagraph"/>
        <w:numPr>
          <w:ilvl w:val="1"/>
          <w:numId w:val="2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Melaksanakan tugas-tugas lain yang diberikan oleh Sekretaris Dinas sesuai dengan tugas pokoknya</w:t>
      </w:r>
      <w:r w:rsidRPr="00DC373D">
        <w:rPr>
          <w:rFonts w:asciiTheme="majorHAnsi" w:hAnsiTheme="majorHAnsi" w:cs="Tahoma"/>
          <w:color w:val="000000" w:themeColor="text1"/>
          <w:lang w:val="id-ID"/>
        </w:rPr>
        <w:t>.</w:t>
      </w:r>
    </w:p>
    <w:p w:rsidR="00BE56AF" w:rsidRPr="00C250F8" w:rsidRDefault="00BE56AF" w:rsidP="00BE56AF">
      <w:pPr>
        <w:pStyle w:val="ListParagraph"/>
        <w:numPr>
          <w:ilvl w:val="0"/>
          <w:numId w:val="7"/>
        </w:numPr>
        <w:spacing w:after="0" w:line="360" w:lineRule="auto"/>
        <w:ind w:left="567" w:right="-114" w:hanging="425"/>
        <w:jc w:val="both"/>
        <w:rPr>
          <w:rFonts w:asciiTheme="majorHAnsi" w:hAnsiTheme="majorHAnsi" w:cs="FrankRuehl"/>
          <w:lang w:val="id-ID"/>
        </w:rPr>
      </w:pPr>
      <w:r>
        <w:rPr>
          <w:rFonts w:asciiTheme="majorHAnsi" w:hAnsiTheme="majorHAnsi" w:cs="FrankRuehl"/>
          <w:b/>
          <w:lang w:val="id-ID"/>
        </w:rPr>
        <w:lastRenderedPageBreak/>
        <w:t xml:space="preserve">Kepala </w:t>
      </w:r>
      <w:r w:rsidRPr="00DC373D">
        <w:rPr>
          <w:rFonts w:asciiTheme="majorHAnsi" w:hAnsiTheme="majorHAnsi" w:cs="FrankRuehl"/>
          <w:b/>
          <w:lang w:val="id-ID"/>
        </w:rPr>
        <w:t xml:space="preserve">Sub Bagian </w:t>
      </w:r>
      <w:r w:rsidRPr="00DC373D">
        <w:rPr>
          <w:rFonts w:asciiTheme="majorHAnsi" w:hAnsiTheme="majorHAnsi" w:cs="FrankRuehl"/>
          <w:b/>
        </w:rPr>
        <w:t>Umum dan Kepegawaian</w:t>
      </w:r>
      <w:r w:rsidRPr="00C250F8">
        <w:rPr>
          <w:rFonts w:asciiTheme="majorHAnsi" w:hAnsiTheme="majorHAnsi" w:cs="FrankRuehl"/>
          <w:lang w:val="id-ID"/>
        </w:rPr>
        <w:t xml:space="preserve">, </w:t>
      </w:r>
      <w:r w:rsidRPr="00DC373D">
        <w:rPr>
          <w:rFonts w:asciiTheme="majorHAnsi" w:hAnsiTheme="majorHAnsi" w:cs="FrankRuehl"/>
        </w:rPr>
        <w:t>dipimpin oleh seorang Kepala yang berkedudukan dibawah dan bertanggung jawab kepada Sekretaris dengan melakukan urusan persuratan, urusan tata usaha, kearsipan, urusan administrasi ASN, urusan perlengkapan, rumah tangga, dan penataan barang milik Negara</w:t>
      </w:r>
      <w:r w:rsidRPr="00C250F8">
        <w:rPr>
          <w:rFonts w:asciiTheme="majorHAnsi" w:hAnsiTheme="majorHAnsi" w:cs="FrankRuehl"/>
          <w:lang w:val="id-ID"/>
        </w:rPr>
        <w:t xml:space="preserve">, yang dijabarkan ke dalam </w:t>
      </w:r>
      <w:r>
        <w:rPr>
          <w:rFonts w:asciiTheme="majorHAnsi" w:hAnsiTheme="majorHAnsi" w:cs="FrankRuehl"/>
          <w:lang w:val="id-ID"/>
        </w:rPr>
        <w:t>7</w:t>
      </w:r>
      <w:r w:rsidRPr="00C250F8">
        <w:rPr>
          <w:rFonts w:asciiTheme="majorHAnsi" w:hAnsiTheme="majorHAnsi" w:cs="FrankRuehl"/>
          <w:lang w:val="id-ID"/>
        </w:rPr>
        <w:t xml:space="preserve"> (</w:t>
      </w:r>
      <w:r>
        <w:rPr>
          <w:rFonts w:asciiTheme="majorHAnsi" w:hAnsiTheme="majorHAnsi" w:cs="FrankRuehl"/>
          <w:lang w:val="id-ID"/>
        </w:rPr>
        <w:t>tujuh</w:t>
      </w:r>
      <w:r w:rsidRPr="00C250F8">
        <w:rPr>
          <w:rFonts w:asciiTheme="majorHAnsi" w:hAnsiTheme="majorHAnsi" w:cs="FrankRuehl"/>
          <w:lang w:val="id-ID"/>
        </w:rPr>
        <w:t>) fungsi, yaitu:</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Merencanakan kegiatan sub bagian Umum dan Kepegawaian berdasarkan kegiatan tahun sebelumnya sebagai bahan untuk melaksanakan kegiatan sesuai dengan peraturan yang telah di tetapkan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Menghimpun dan mempelajari peraturan dan perundang-undangan kebijakan pelaksana teknsi, pedoman petunjuk teknis, serta bahan lainnyayang berhubungan dengan bagian umum dan kepegawaian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Mencari, mengumpukan, menghimpun dan mensistemasikan, mengelola data dan informasi yang berhubungan dengan tugas sub bagian umum dan kepegawaian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Membuat laopran pelaksanaan kegiatan sub bagian umum dan kepegawaian sesuai dengan sumber data yang ada berdasarkan kegiatan yang telah dilakukan</w:t>
      </w:r>
      <w:r w:rsidRPr="00DC373D">
        <w:rPr>
          <w:rFonts w:asciiTheme="majorHAnsi" w:hAnsiTheme="majorHAnsi" w:cs="Tahoma"/>
          <w:color w:val="000000" w:themeColor="text1"/>
          <w:lang w:val="id-ID"/>
        </w:rPr>
        <w:t>;</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Menginventarisisr permasalahan kepegawaian dan menyiapkan bahan dalam rangka pemecahan masalah antara lain: melakukan penyusunan formasi pegawai, mengusulkan kebutuhan pegawai, mengurus kenaikan pangkat pegawai, ujian dinas pegawai, pra jabatan pegawai, mengurus jabatan structural pegawai, melaksanakan administrasi penilaian pegawai,  menyiapkan pengambilan sumpah pegawai, menyiapkan tata naskah serah terima jabatan, menyusun daftar penilaian pegawai, urusan mutasi dan promosi pegawai, melaksanakan urusan gaji berkala pegawai, cuti pegawai, absensi pegawai, karpeg, karis, karsu, taspen dan lain-lain</w:t>
      </w:r>
      <w:r w:rsidRPr="00DC373D">
        <w:rPr>
          <w:rFonts w:asciiTheme="majorHAnsi" w:hAnsiTheme="majorHAnsi" w:cs="Arial"/>
          <w:lang w:val="id-ID"/>
        </w:rPr>
        <w:t>;</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Melakukan koordinasi dalam rangka pelaksanaan urusan umum dan kepegawaian</w:t>
      </w:r>
      <w:r w:rsidRPr="00DC373D">
        <w:rPr>
          <w:rFonts w:asciiTheme="majorHAnsi" w:hAnsiTheme="majorHAnsi" w:cs="Tahoma"/>
          <w:color w:val="000000" w:themeColor="text1"/>
          <w:lang w:val="id-ID"/>
        </w:rPr>
        <w:t>; dan</w:t>
      </w:r>
    </w:p>
    <w:p w:rsidR="00BE56AF" w:rsidRPr="00DC373D" w:rsidRDefault="00BE56AF" w:rsidP="00BE56AF">
      <w:pPr>
        <w:pStyle w:val="ListParagraph"/>
        <w:numPr>
          <w:ilvl w:val="1"/>
          <w:numId w:val="32"/>
        </w:numPr>
        <w:spacing w:after="0" w:line="360" w:lineRule="auto"/>
        <w:ind w:left="993" w:right="-114" w:hanging="426"/>
        <w:contextualSpacing w:val="0"/>
        <w:jc w:val="both"/>
        <w:rPr>
          <w:rFonts w:asciiTheme="majorHAnsi" w:hAnsiTheme="majorHAnsi" w:cs="Tahoma"/>
          <w:color w:val="000000" w:themeColor="text1"/>
          <w:lang w:val="id-ID"/>
        </w:rPr>
      </w:pPr>
      <w:r w:rsidRPr="00DC373D">
        <w:rPr>
          <w:rFonts w:asciiTheme="majorHAnsi" w:hAnsiTheme="majorHAnsi" w:cs="Arial"/>
        </w:rPr>
        <w:t>Melaksanakan tugas-tugas lain yang diberikan oleh Sekretaris Dinas sesuai dengan tugas pokoknya</w:t>
      </w:r>
      <w:r w:rsidRPr="00DC373D">
        <w:rPr>
          <w:rFonts w:asciiTheme="majorHAnsi" w:hAnsiTheme="majorHAnsi" w:cs="Tahoma"/>
          <w:color w:val="000000" w:themeColor="text1"/>
          <w:lang w:val="id-ID"/>
        </w:rPr>
        <w:t>.</w:t>
      </w:r>
    </w:p>
    <w:p w:rsidR="00BE56AF" w:rsidRPr="00C250F8" w:rsidRDefault="00BE56AF" w:rsidP="00BE56AF">
      <w:pPr>
        <w:pStyle w:val="ListParagraph"/>
        <w:numPr>
          <w:ilvl w:val="0"/>
          <w:numId w:val="5"/>
        </w:numPr>
        <w:spacing w:after="0" w:line="360" w:lineRule="auto"/>
        <w:ind w:left="567" w:right="-114" w:hanging="425"/>
        <w:jc w:val="both"/>
        <w:rPr>
          <w:rFonts w:asciiTheme="majorHAnsi" w:hAnsiTheme="majorHAnsi" w:cs="Tahoma"/>
          <w:lang w:val="id-ID"/>
        </w:rPr>
      </w:pPr>
      <w:r w:rsidRPr="00C250F8">
        <w:rPr>
          <w:rFonts w:asciiTheme="majorHAnsi" w:hAnsiTheme="majorHAnsi" w:cs="Tahoma"/>
          <w:b/>
          <w:lang w:val="id-ID"/>
        </w:rPr>
        <w:t xml:space="preserve">Kepala </w:t>
      </w:r>
      <w:r w:rsidRPr="00DC373D">
        <w:rPr>
          <w:rFonts w:asciiTheme="majorHAnsi" w:hAnsiTheme="majorHAnsi" w:cs="Tahoma"/>
          <w:b/>
        </w:rPr>
        <w:t>Bidang Pelayanan Pendaftaran Penduduk</w:t>
      </w:r>
      <w:r w:rsidRPr="00C250F8">
        <w:rPr>
          <w:rFonts w:asciiTheme="majorHAnsi" w:hAnsiTheme="majorHAnsi" w:cs="Tahoma"/>
          <w:lang w:val="id-ID"/>
        </w:rPr>
        <w:t xml:space="preserve">, </w:t>
      </w:r>
      <w:r w:rsidRPr="00DC373D">
        <w:rPr>
          <w:rFonts w:asciiTheme="majorHAnsi" w:hAnsiTheme="majorHAnsi" w:cs="Tahoma"/>
        </w:rPr>
        <w:t>dipimpin oleh seorang Kepala yang berkedudukan dibawah dan bertanggung jawab kepada Kepala Dinas yang mempunyai tugas melaksanakan penyiapan perumusan kebijakan teknis dan pelaksanaan kebijakan dibidang pelayanan pendaftaran penduduk</w:t>
      </w:r>
      <w:r w:rsidRPr="00C250F8">
        <w:rPr>
          <w:rFonts w:asciiTheme="majorHAnsi" w:hAnsiTheme="majorHAnsi" w:cs="Tahoma"/>
          <w:lang w:val="id-ID"/>
        </w:rPr>
        <w:t xml:space="preserve">, yang dijabarkan ke dalam </w:t>
      </w:r>
      <w:r>
        <w:rPr>
          <w:rFonts w:asciiTheme="majorHAnsi" w:hAnsiTheme="majorHAnsi" w:cs="Tahoma"/>
          <w:lang w:val="id-ID"/>
        </w:rPr>
        <w:t>7</w:t>
      </w:r>
      <w:r w:rsidRPr="00C250F8">
        <w:rPr>
          <w:rFonts w:asciiTheme="majorHAnsi" w:hAnsiTheme="majorHAnsi" w:cs="Tahoma"/>
          <w:lang w:val="id-ID"/>
        </w:rPr>
        <w:t xml:space="preserve"> (</w:t>
      </w:r>
      <w:r>
        <w:rPr>
          <w:rFonts w:asciiTheme="majorHAnsi" w:hAnsiTheme="majorHAnsi" w:cs="Tahoma"/>
          <w:lang w:val="id-ID"/>
        </w:rPr>
        <w:t>tujuh</w:t>
      </w:r>
      <w:r w:rsidRPr="00C250F8">
        <w:rPr>
          <w:rFonts w:asciiTheme="majorHAnsi" w:hAnsiTheme="majorHAnsi" w:cs="Tahoma"/>
          <w:lang w:val="id-ID"/>
        </w:rPr>
        <w:t>) fungsi, yaitu:</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Penyusunan perencanan pelayanan pendaftaran penduduk</w:t>
      </w:r>
      <w:r w:rsidRPr="00DC373D">
        <w:rPr>
          <w:rFonts w:asciiTheme="majorHAnsi" w:hAnsiTheme="majorHAnsi" w:cs="Tahoma"/>
          <w:lang w:val="id-ID"/>
        </w:rPr>
        <w:t>;</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Perumusan kebijakan teknis pendaftaran penduduk</w:t>
      </w:r>
      <w:r w:rsidRPr="00DC373D">
        <w:rPr>
          <w:rFonts w:asciiTheme="majorHAnsi" w:hAnsiTheme="majorHAnsi" w:cs="Tahoma"/>
          <w:lang w:val="id-ID"/>
        </w:rPr>
        <w:t>;</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Pelaksanaan pembinaan dan koordinasi pelaksanaan pelayanan pendaftaran penduduk</w:t>
      </w:r>
      <w:r w:rsidRPr="00DC373D">
        <w:rPr>
          <w:rFonts w:asciiTheme="majorHAnsi" w:hAnsiTheme="majorHAnsi" w:cs="Tahoma"/>
          <w:lang w:val="id-ID"/>
        </w:rPr>
        <w:t>;</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lastRenderedPageBreak/>
        <w:t>Pelaksanaan pelayanan pendaftaran penduduk</w:t>
      </w:r>
      <w:r w:rsidRPr="00DC373D">
        <w:rPr>
          <w:rFonts w:asciiTheme="majorHAnsi" w:hAnsiTheme="majorHAnsi" w:cs="Tahoma"/>
          <w:lang w:val="id-ID"/>
        </w:rPr>
        <w:t>;</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Pelaksanaan penerbitan dokumen pendaftaran penduduk</w:t>
      </w:r>
      <w:r w:rsidRPr="00DC373D">
        <w:rPr>
          <w:rFonts w:asciiTheme="majorHAnsi" w:hAnsiTheme="majorHAnsi" w:cs="Tahoma"/>
          <w:lang w:val="id-ID"/>
        </w:rPr>
        <w:t>;</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lang w:val="id-ID"/>
        </w:rPr>
      </w:pPr>
      <w:r w:rsidRPr="00DC373D">
        <w:rPr>
          <w:rFonts w:asciiTheme="majorHAnsi" w:hAnsiTheme="majorHAnsi" w:cs="Arial"/>
        </w:rPr>
        <w:t>Pelaksanaan pedokumentasian hasil pelayanan pendaftaran penduduk</w:t>
      </w:r>
      <w:r w:rsidRPr="00DC373D">
        <w:rPr>
          <w:rFonts w:asciiTheme="majorHAnsi" w:hAnsiTheme="majorHAnsi" w:cs="Tahoma"/>
        </w:rPr>
        <w:t>;</w:t>
      </w:r>
      <w:r w:rsidRPr="00DC373D">
        <w:rPr>
          <w:rFonts w:asciiTheme="majorHAnsi" w:hAnsiTheme="majorHAnsi" w:cs="Tahoma"/>
          <w:lang w:val="id-ID"/>
        </w:rPr>
        <w:t xml:space="preserve"> dan</w:t>
      </w:r>
    </w:p>
    <w:p w:rsidR="00BE56AF" w:rsidRPr="00DC373D" w:rsidRDefault="00BE56AF" w:rsidP="00BE56AF">
      <w:pPr>
        <w:pStyle w:val="ListParagraph"/>
        <w:numPr>
          <w:ilvl w:val="4"/>
          <w:numId w:val="23"/>
        </w:numPr>
        <w:spacing w:after="0" w:line="360" w:lineRule="auto"/>
        <w:ind w:left="993" w:right="-114" w:hanging="426"/>
        <w:contextualSpacing w:val="0"/>
        <w:jc w:val="both"/>
        <w:rPr>
          <w:rFonts w:asciiTheme="majorHAnsi" w:hAnsiTheme="majorHAnsi" w:cs="Tahoma"/>
          <w:sz w:val="24"/>
          <w:lang w:val="id-ID"/>
        </w:rPr>
      </w:pPr>
      <w:r w:rsidRPr="00DC373D">
        <w:rPr>
          <w:rFonts w:asciiTheme="majorHAnsi" w:hAnsiTheme="majorHAnsi" w:cs="Arial"/>
        </w:rPr>
        <w:t>Pengendalian dan evaluasi pelaksanaan pendaftaran penduduk</w:t>
      </w:r>
      <w:r w:rsidRPr="00DC373D">
        <w:rPr>
          <w:rFonts w:asciiTheme="majorHAnsi" w:hAnsiTheme="majorHAnsi" w:cs="Tahoma"/>
        </w:rPr>
        <w:t>.</w:t>
      </w:r>
    </w:p>
    <w:p w:rsidR="00BE56AF" w:rsidRPr="00C250F8" w:rsidRDefault="00BE56AF" w:rsidP="00BE56AF">
      <w:pPr>
        <w:spacing w:after="0" w:line="360" w:lineRule="auto"/>
        <w:ind w:right="-114" w:firstLine="540"/>
        <w:jc w:val="both"/>
        <w:rPr>
          <w:rFonts w:asciiTheme="majorHAnsi" w:hAnsiTheme="majorHAnsi" w:cs="Tahoma"/>
          <w:lang w:val="id-ID"/>
        </w:rPr>
      </w:pPr>
      <w:r w:rsidRPr="00C250F8">
        <w:rPr>
          <w:rFonts w:asciiTheme="majorHAnsi" w:hAnsiTheme="majorHAnsi" w:cs="Tahoma"/>
          <w:lang w:val="id-ID"/>
        </w:rPr>
        <w:t xml:space="preserve">Didalam melaksanakan tugas dan fungsinya, Kepala </w:t>
      </w:r>
      <w:r w:rsidRPr="00FE6B38">
        <w:rPr>
          <w:rFonts w:asciiTheme="majorHAnsi" w:hAnsiTheme="majorHAnsi" w:cs="FrankRuehl"/>
        </w:rPr>
        <w:t>Bidang Pelayanan Pendaftaran Penduduk</w:t>
      </w:r>
      <w:r w:rsidRPr="00C250F8">
        <w:rPr>
          <w:rFonts w:asciiTheme="majorHAnsi" w:hAnsiTheme="majorHAnsi" w:cs="Tahoma"/>
          <w:lang w:val="id-ID"/>
        </w:rPr>
        <w:t xml:space="preserve">, dibantu oleh Kepala </w:t>
      </w:r>
      <w:r w:rsidRPr="00FE6B38">
        <w:rPr>
          <w:rFonts w:asciiTheme="majorHAnsi" w:hAnsiTheme="majorHAnsi" w:cs="FrankRuehl"/>
        </w:rPr>
        <w:t>Seksi Identitas Penduduk</w:t>
      </w:r>
      <w:r>
        <w:rPr>
          <w:rFonts w:asciiTheme="majorHAnsi" w:hAnsiTheme="majorHAnsi" w:cs="FrankRuehl"/>
          <w:lang w:val="id-ID"/>
        </w:rPr>
        <w:t xml:space="preserve">, </w:t>
      </w:r>
      <w:r w:rsidRPr="00FE6B38">
        <w:rPr>
          <w:rFonts w:asciiTheme="majorHAnsi" w:hAnsiTheme="majorHAnsi" w:cs="FrankRuehl"/>
        </w:rPr>
        <w:t>Seksi Pindah Datang Penduduk</w:t>
      </w:r>
      <w:r w:rsidRPr="00C250F8">
        <w:rPr>
          <w:rFonts w:asciiTheme="majorHAnsi" w:hAnsiTheme="majorHAnsi" w:cs="Tahoma"/>
          <w:bCs/>
        </w:rPr>
        <w:t xml:space="preserve"> dan </w:t>
      </w:r>
      <w:r w:rsidRPr="00C250F8">
        <w:rPr>
          <w:rFonts w:asciiTheme="majorHAnsi" w:hAnsiTheme="majorHAnsi" w:cs="Tahoma"/>
          <w:lang w:val="id-ID"/>
        </w:rPr>
        <w:t xml:space="preserve">Kepala </w:t>
      </w:r>
      <w:r w:rsidRPr="00FE6B38">
        <w:rPr>
          <w:rFonts w:asciiTheme="majorHAnsi" w:hAnsiTheme="majorHAnsi" w:cs="FrankRuehl"/>
        </w:rPr>
        <w:t>Seksi Pendataan Peduduk</w:t>
      </w:r>
      <w:r w:rsidRPr="00C250F8">
        <w:rPr>
          <w:rFonts w:asciiTheme="majorHAnsi" w:hAnsiTheme="majorHAnsi" w:cs="Tahoma"/>
          <w:lang w:val="id-ID"/>
        </w:rPr>
        <w:t>.</w:t>
      </w:r>
    </w:p>
    <w:p w:rsidR="00BE56AF" w:rsidRPr="00C250F8" w:rsidRDefault="00BE56AF" w:rsidP="00BE56AF">
      <w:pPr>
        <w:pStyle w:val="ListParagraph"/>
        <w:numPr>
          <w:ilvl w:val="0"/>
          <w:numId w:val="8"/>
        </w:numPr>
        <w:spacing w:after="0" w:line="360" w:lineRule="auto"/>
        <w:ind w:left="567" w:right="-114" w:hanging="425"/>
        <w:jc w:val="both"/>
        <w:rPr>
          <w:rFonts w:asciiTheme="majorHAnsi" w:hAnsiTheme="majorHAnsi" w:cs="Tahoma"/>
          <w:lang w:val="id-ID"/>
        </w:rPr>
      </w:pPr>
      <w:r w:rsidRPr="00C250F8">
        <w:rPr>
          <w:rFonts w:asciiTheme="majorHAnsi" w:hAnsiTheme="majorHAnsi" w:cs="Tahoma"/>
          <w:b/>
          <w:lang w:val="id-ID"/>
        </w:rPr>
        <w:t xml:space="preserve">Kepala </w:t>
      </w:r>
      <w:r w:rsidRPr="00043B61">
        <w:rPr>
          <w:rFonts w:asciiTheme="majorHAnsi" w:hAnsiTheme="majorHAnsi" w:cs="Tahoma"/>
          <w:b/>
          <w:lang w:val="id-ID"/>
        </w:rPr>
        <w:t>Seksi Identitas Penduduk</w:t>
      </w:r>
      <w:r w:rsidRPr="00C250F8">
        <w:rPr>
          <w:rFonts w:asciiTheme="majorHAnsi" w:hAnsiTheme="majorHAnsi" w:cs="Tahoma"/>
          <w:lang w:val="id-ID"/>
        </w:rPr>
        <w:t xml:space="preserve">, </w:t>
      </w:r>
      <w:r w:rsidRPr="00043B61">
        <w:rPr>
          <w:rFonts w:asciiTheme="majorHAnsi" w:hAnsiTheme="majorHAnsi" w:cs="Tahoma"/>
        </w:rPr>
        <w:t>dipimpin oleh seorang kepala yang berkedudukan dibawah dan bertanggung jawab kepada Kepala Bidang Pelayanan Pendaftaran Penduduk yang mempunyai tugas melakukan penyiapan bahan perencanaan, perumusan kebijakan teknis, pembinaan dan koordinasi serta pelayanan dan penerbitan dokumen pendaftaran penduduk</w:t>
      </w:r>
      <w:r w:rsidRPr="00C250F8">
        <w:rPr>
          <w:rFonts w:asciiTheme="majorHAnsi" w:hAnsiTheme="majorHAnsi" w:cs="Tahoma"/>
          <w:lang w:val="id-ID"/>
        </w:rPr>
        <w:t xml:space="preserve">, yang dijabarkan ke dalam </w:t>
      </w:r>
      <w:r>
        <w:rPr>
          <w:rFonts w:asciiTheme="majorHAnsi" w:hAnsiTheme="majorHAnsi" w:cs="Tahoma"/>
          <w:lang w:val="id-ID"/>
        </w:rPr>
        <w:t>8</w:t>
      </w:r>
      <w:r w:rsidRPr="00C250F8">
        <w:rPr>
          <w:rFonts w:asciiTheme="majorHAnsi" w:hAnsiTheme="majorHAnsi" w:cs="Tahoma"/>
          <w:lang w:val="id-ID"/>
        </w:rPr>
        <w:t xml:space="preserve"> (</w:t>
      </w:r>
      <w:r>
        <w:rPr>
          <w:rFonts w:asciiTheme="majorHAnsi" w:hAnsiTheme="majorHAnsi" w:cs="Tahoma"/>
          <w:lang w:val="id-ID"/>
        </w:rPr>
        <w:t>delapan</w:t>
      </w:r>
      <w:r w:rsidRPr="00C250F8">
        <w:rPr>
          <w:rFonts w:asciiTheme="majorHAnsi" w:hAnsiTheme="majorHAnsi" w:cs="Tahoma"/>
          <w:lang w:val="id-ID"/>
        </w:rPr>
        <w:t>) fungsi, yaitu:</w:t>
      </w:r>
    </w:p>
    <w:p w:rsidR="00BE56AF" w:rsidRPr="00043B61" w:rsidRDefault="00BE56AF" w:rsidP="00BE56AF">
      <w:pPr>
        <w:pStyle w:val="ListParagraph"/>
        <w:widowControl w:val="0"/>
        <w:numPr>
          <w:ilvl w:val="6"/>
          <w:numId w:val="24"/>
        </w:numPr>
        <w:adjustRightInd w:val="0"/>
        <w:spacing w:after="0" w:line="360" w:lineRule="auto"/>
        <w:ind w:left="993" w:right="-114" w:hanging="426"/>
        <w:contextualSpacing w:val="0"/>
        <w:jc w:val="both"/>
        <w:textAlignment w:val="baseline"/>
        <w:rPr>
          <w:rFonts w:asciiTheme="majorHAnsi" w:hAnsiTheme="majorHAnsi" w:cs="Tahoma"/>
          <w:color w:val="000000" w:themeColor="text1"/>
          <w:lang w:val="id-ID"/>
        </w:rPr>
      </w:pPr>
      <w:r w:rsidRPr="00043B61">
        <w:rPr>
          <w:rFonts w:asciiTheme="majorHAnsi" w:hAnsiTheme="majorHAnsi" w:cs="Arial"/>
        </w:rPr>
        <w:t>Penyiapan bahan perumusan kebijakan dan fasilitasi pelayanan pendaftaran penduduk</w:t>
      </w:r>
      <w:r w:rsidRPr="00043B61">
        <w:rPr>
          <w:rFonts w:asciiTheme="majorHAnsi" w:hAnsiTheme="majorHAnsi" w:cs="Tahoma"/>
          <w:color w:val="000000" w:themeColor="text1"/>
          <w:lang w:val="id-ID"/>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Penyiapan bahan perumusan kebijakan dan fasilitasi pelayanan penerbitan Nomor Induk Kependudukan</w:t>
      </w:r>
      <w:r w:rsidRPr="00043B61">
        <w:rPr>
          <w:rFonts w:asciiTheme="majorHAnsi" w:hAnsiTheme="majorHAnsi" w:cs="Tahoma"/>
          <w:color w:val="000000" w:themeColor="text1"/>
          <w:lang w:val="id-ID"/>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Penyiapan bahan perumusan kebijakan dan fasilitasi pelayanan penerbitan Kartu Keluarga (KK) dan KTP Elektronik(KTP-el)</w:t>
      </w:r>
      <w:r w:rsidRPr="00043B61">
        <w:rPr>
          <w:rFonts w:asciiTheme="majorHAnsi" w:hAnsiTheme="majorHAnsi" w:cs="Tahoma"/>
          <w:color w:val="000000" w:themeColor="text1"/>
          <w:lang w:val="id-ID"/>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Penyiapan bahan perumusan kebijakan dan fasilitasi pelayanan perubahan dokumen Pendaftaran Penduduk</w:t>
      </w:r>
      <w:r w:rsidRPr="00043B61">
        <w:rPr>
          <w:rFonts w:asciiTheme="majorHAnsi" w:hAnsiTheme="majorHAnsi" w:cs="Tahoma"/>
          <w:color w:val="000000" w:themeColor="text1"/>
          <w:lang w:val="id-ID"/>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Penyiapan bahan perumusan kebijakan dan fasilitasi pelayanan pelaporan penduduk tidak mampu mendaftarkan sendiri karena pertinbangan umur, sakit keras, cacat fisik dan cacat mandiri</w:t>
      </w:r>
      <w:r w:rsidRPr="00043B61">
        <w:rPr>
          <w:rFonts w:asciiTheme="majorHAnsi" w:hAnsiTheme="majorHAnsi" w:cs="Tahoma"/>
          <w:color w:val="000000" w:themeColor="text1"/>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Melaksanakan koordinasi dengan Unit Penyelenggara Administrasi Kependudukan Kecamatan se-Kabupaten Rokan Hulu</w:t>
      </w:r>
      <w:r w:rsidRPr="00043B61">
        <w:rPr>
          <w:rFonts w:asciiTheme="majorHAnsi" w:hAnsiTheme="majorHAnsi" w:cs="Tahoma"/>
          <w:color w:val="000000" w:themeColor="text1"/>
        </w:rPr>
        <w:t>;</w:t>
      </w:r>
    </w:p>
    <w:p w:rsidR="00BE56AF" w:rsidRPr="00043B61" w:rsidRDefault="00BE56AF" w:rsidP="00BE56AF">
      <w:pPr>
        <w:widowControl w:val="0"/>
        <w:numPr>
          <w:ilvl w:val="6"/>
          <w:numId w:val="24"/>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043B61">
        <w:rPr>
          <w:rFonts w:asciiTheme="majorHAnsi" w:hAnsiTheme="majorHAnsi" w:cs="Arial"/>
        </w:rPr>
        <w:t>Peningkatan kemampuan aparatur seksi identitas penduduk</w:t>
      </w:r>
      <w:r w:rsidRPr="00043B61">
        <w:rPr>
          <w:rFonts w:asciiTheme="majorHAnsi" w:hAnsiTheme="majorHAnsi" w:cs="Tahoma"/>
          <w:color w:val="000000" w:themeColor="text1"/>
        </w:rPr>
        <w:t>; dan</w:t>
      </w:r>
    </w:p>
    <w:p w:rsidR="00BE56AF" w:rsidRPr="00996A1A" w:rsidRDefault="00BE56AF" w:rsidP="00BE56AF">
      <w:pPr>
        <w:widowControl w:val="0"/>
        <w:numPr>
          <w:ilvl w:val="6"/>
          <w:numId w:val="24"/>
        </w:numPr>
        <w:adjustRightInd w:val="0"/>
        <w:spacing w:after="0" w:line="360" w:lineRule="auto"/>
        <w:ind w:left="993" w:right="-114" w:hanging="426"/>
        <w:jc w:val="both"/>
        <w:textAlignment w:val="baseline"/>
        <w:rPr>
          <w:rFonts w:ascii="Bell Centennial Std Address" w:hAnsi="Bell Centennial Std Address" w:cs="Tahoma"/>
          <w:color w:val="000000" w:themeColor="text1"/>
          <w:sz w:val="24"/>
          <w:szCs w:val="24"/>
          <w:lang w:val="id-ID"/>
        </w:rPr>
      </w:pPr>
      <w:r w:rsidRPr="00043B61">
        <w:rPr>
          <w:rFonts w:asciiTheme="majorHAnsi" w:hAnsiTheme="majorHAnsi" w:cs="Arial"/>
        </w:rPr>
        <w:t>Melaksanakan tugas-tugas lain yang diberikan oleh Kepala Bidang Pelayanan Pendaftaran Penduduk sesuai dengan tugas pokoknya</w:t>
      </w:r>
      <w:r w:rsidRPr="00043B61">
        <w:rPr>
          <w:rFonts w:asciiTheme="majorHAnsi" w:hAnsiTheme="majorHAnsi" w:cs="Tahoma"/>
          <w:color w:val="000000" w:themeColor="text1"/>
        </w:rPr>
        <w:t>.</w:t>
      </w:r>
    </w:p>
    <w:p w:rsidR="00BE56AF" w:rsidRPr="00C250F8" w:rsidRDefault="00BE56AF" w:rsidP="00BE56AF">
      <w:pPr>
        <w:pStyle w:val="ListParagraph"/>
        <w:numPr>
          <w:ilvl w:val="0"/>
          <w:numId w:val="8"/>
        </w:numPr>
        <w:spacing w:after="0" w:line="360" w:lineRule="auto"/>
        <w:ind w:left="567" w:right="-114" w:hanging="425"/>
        <w:jc w:val="both"/>
        <w:rPr>
          <w:rFonts w:asciiTheme="majorHAnsi" w:hAnsiTheme="majorHAnsi" w:cs="Tahoma"/>
          <w:sz w:val="24"/>
          <w:lang w:val="id-ID"/>
        </w:rPr>
      </w:pPr>
      <w:r w:rsidRPr="00C250F8">
        <w:rPr>
          <w:rFonts w:asciiTheme="majorHAnsi" w:hAnsiTheme="majorHAnsi" w:cs="Tahoma"/>
          <w:b/>
          <w:lang w:val="id-ID"/>
        </w:rPr>
        <w:t xml:space="preserve">Kepala </w:t>
      </w:r>
      <w:r w:rsidRPr="00043B61">
        <w:rPr>
          <w:rFonts w:asciiTheme="majorHAnsi" w:hAnsiTheme="majorHAnsi" w:cs="Tahoma"/>
          <w:b/>
          <w:bCs/>
        </w:rPr>
        <w:t>Seksi Pindah Datang Penduduk</w:t>
      </w:r>
      <w:r w:rsidRPr="00C250F8">
        <w:rPr>
          <w:rFonts w:asciiTheme="majorHAnsi" w:hAnsiTheme="majorHAnsi" w:cs="Tahoma"/>
          <w:lang w:val="id-ID"/>
        </w:rPr>
        <w:t xml:space="preserve">, </w:t>
      </w:r>
      <w:r w:rsidRPr="00043B61">
        <w:rPr>
          <w:rFonts w:asciiTheme="majorHAnsi" w:hAnsiTheme="majorHAnsi" w:cs="Tahoma"/>
        </w:rPr>
        <w:t>dipimpin oleh seorangKepala yang berkedudukan dibawah dan bertanggung jawab kepada Kepala Bidang Pelayanan Pendaftaran Penduduk yang mempunyai tugas melakukan penyiapan bahan perencanaan, perumusan kebijakan, teknis, pembinaaan dan koordinasi serta pelaksanaan pelayanan pindah datang penduduk</w:t>
      </w:r>
      <w:r w:rsidRPr="00C250F8">
        <w:rPr>
          <w:rFonts w:asciiTheme="majorHAnsi" w:hAnsiTheme="majorHAnsi" w:cs="Tahoma"/>
          <w:lang w:val="id-ID"/>
        </w:rPr>
        <w:t xml:space="preserve">, yang dijabarkan ke dalam </w:t>
      </w:r>
      <w:r>
        <w:rPr>
          <w:rFonts w:asciiTheme="majorHAnsi" w:hAnsiTheme="majorHAnsi" w:cs="Tahoma"/>
          <w:lang w:val="id-ID"/>
        </w:rPr>
        <w:t>5</w:t>
      </w:r>
      <w:r w:rsidRPr="00C250F8">
        <w:rPr>
          <w:rFonts w:asciiTheme="majorHAnsi" w:hAnsiTheme="majorHAnsi" w:cs="Tahoma"/>
          <w:lang w:val="id-ID"/>
        </w:rPr>
        <w:t xml:space="preserve"> (</w:t>
      </w:r>
      <w:r>
        <w:rPr>
          <w:rFonts w:asciiTheme="majorHAnsi" w:hAnsiTheme="majorHAnsi" w:cs="Tahoma"/>
          <w:lang w:val="id-ID"/>
        </w:rPr>
        <w:t>lima</w:t>
      </w:r>
      <w:r w:rsidRPr="00C250F8">
        <w:rPr>
          <w:rFonts w:asciiTheme="majorHAnsi" w:hAnsiTheme="majorHAnsi" w:cs="Tahoma"/>
          <w:lang w:val="id-ID"/>
        </w:rPr>
        <w:t>) fungsi, yaitu:</w:t>
      </w:r>
    </w:p>
    <w:p w:rsidR="00BE56AF" w:rsidRPr="00651832" w:rsidRDefault="00BE56AF" w:rsidP="00BE56AF">
      <w:pPr>
        <w:pStyle w:val="BodyText2"/>
        <w:widowControl w:val="0"/>
        <w:numPr>
          <w:ilvl w:val="0"/>
          <w:numId w:val="25"/>
        </w:numPr>
        <w:tabs>
          <w:tab w:val="left" w:pos="1418"/>
        </w:tabs>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651832">
        <w:rPr>
          <w:rFonts w:asciiTheme="majorHAnsi" w:hAnsiTheme="majorHAnsi" w:cs="Arial"/>
        </w:rPr>
        <w:t>Penyiapan bahan perumusan kebijakan dan fasilitasi pelayanan pindah datang penduduk dalam wilayah Negara Kesatuan Republik Indonesia</w:t>
      </w:r>
      <w:r w:rsidRPr="00651832">
        <w:rPr>
          <w:rFonts w:asciiTheme="majorHAnsi" w:hAnsiTheme="majorHAnsi" w:cs="Tahoma"/>
          <w:color w:val="000000" w:themeColor="text1"/>
          <w:lang w:val="id-ID"/>
        </w:rPr>
        <w:t>;</w:t>
      </w:r>
    </w:p>
    <w:p w:rsidR="00BE56AF" w:rsidRPr="00651832" w:rsidRDefault="00BE56AF" w:rsidP="00BE56AF">
      <w:pPr>
        <w:widowControl w:val="0"/>
        <w:numPr>
          <w:ilvl w:val="0"/>
          <w:numId w:val="25"/>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651832">
        <w:rPr>
          <w:rFonts w:asciiTheme="majorHAnsi" w:hAnsiTheme="majorHAnsi" w:cs="Arial"/>
        </w:rPr>
        <w:lastRenderedPageBreak/>
        <w:t>Penyiapan bahan perumusan kebijakan dan fasilitasi pelayanan pindah datang penduduk antar Negara</w:t>
      </w:r>
      <w:r w:rsidRPr="00651832">
        <w:rPr>
          <w:rFonts w:asciiTheme="majorHAnsi" w:hAnsiTheme="majorHAnsi" w:cs="Tahoma"/>
          <w:color w:val="000000" w:themeColor="text1"/>
          <w:lang w:val="id-ID"/>
        </w:rPr>
        <w:t>;</w:t>
      </w:r>
    </w:p>
    <w:p w:rsidR="00BE56AF" w:rsidRPr="00651832" w:rsidRDefault="00BE56AF" w:rsidP="00BE56AF">
      <w:pPr>
        <w:widowControl w:val="0"/>
        <w:numPr>
          <w:ilvl w:val="0"/>
          <w:numId w:val="25"/>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651832">
        <w:rPr>
          <w:rFonts w:asciiTheme="majorHAnsi" w:hAnsiTheme="majorHAnsi" w:cs="Arial"/>
        </w:rPr>
        <w:t>Melaksanakan koordinasi dengan Unit penyelenggara Administrasi Kependudukan Kecamatan se-Kabupaten Rokan Hulu</w:t>
      </w:r>
      <w:r w:rsidRPr="00651832">
        <w:rPr>
          <w:rFonts w:asciiTheme="majorHAnsi" w:hAnsiTheme="majorHAnsi" w:cs="Tahoma"/>
          <w:color w:val="000000" w:themeColor="text1"/>
          <w:lang w:val="id-ID"/>
        </w:rPr>
        <w:t>;</w:t>
      </w:r>
    </w:p>
    <w:p w:rsidR="00BE56AF" w:rsidRPr="00651832" w:rsidRDefault="00BE56AF" w:rsidP="00BE56AF">
      <w:pPr>
        <w:widowControl w:val="0"/>
        <w:numPr>
          <w:ilvl w:val="0"/>
          <w:numId w:val="25"/>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651832">
        <w:rPr>
          <w:rFonts w:asciiTheme="majorHAnsi" w:hAnsiTheme="majorHAnsi" w:cs="Arial"/>
        </w:rPr>
        <w:t>Peningkatan kemampuan aparatur seksi pindah datang penduduk</w:t>
      </w:r>
      <w:r w:rsidRPr="00651832">
        <w:rPr>
          <w:rFonts w:asciiTheme="majorHAnsi" w:hAnsiTheme="majorHAnsi" w:cs="Tahoma"/>
          <w:color w:val="000000" w:themeColor="text1"/>
        </w:rPr>
        <w:t>; dan</w:t>
      </w:r>
    </w:p>
    <w:p w:rsidR="00BE56AF" w:rsidRDefault="00BE56AF" w:rsidP="00BE56AF">
      <w:pPr>
        <w:widowControl w:val="0"/>
        <w:numPr>
          <w:ilvl w:val="0"/>
          <w:numId w:val="25"/>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651832">
        <w:rPr>
          <w:rFonts w:asciiTheme="majorHAnsi" w:hAnsiTheme="majorHAnsi" w:cs="Arial"/>
        </w:rPr>
        <w:t>Melaksanakan tugas-tugas lain yang diberikan oleh Kepala Bidang Pelayanan Pendaftaran Penduduk sesuai dengan tugas pokoknya</w:t>
      </w:r>
      <w:r w:rsidRPr="00651832">
        <w:rPr>
          <w:rFonts w:asciiTheme="majorHAnsi" w:hAnsiTheme="majorHAnsi" w:cs="Tahoma"/>
          <w:color w:val="000000" w:themeColor="text1"/>
        </w:rPr>
        <w:t>.</w:t>
      </w:r>
    </w:p>
    <w:p w:rsidR="00BE56AF" w:rsidRPr="00C250F8" w:rsidRDefault="00BE56AF" w:rsidP="00BE56AF">
      <w:pPr>
        <w:pStyle w:val="ListParagraph"/>
        <w:numPr>
          <w:ilvl w:val="0"/>
          <w:numId w:val="8"/>
        </w:numPr>
        <w:spacing w:after="0" w:line="360" w:lineRule="auto"/>
        <w:ind w:left="567" w:right="-114" w:hanging="425"/>
        <w:jc w:val="both"/>
        <w:rPr>
          <w:rFonts w:asciiTheme="majorHAnsi" w:hAnsiTheme="majorHAnsi" w:cs="Tahoma"/>
          <w:sz w:val="24"/>
          <w:lang w:val="id-ID"/>
        </w:rPr>
      </w:pPr>
      <w:r w:rsidRPr="00C250F8">
        <w:rPr>
          <w:rFonts w:asciiTheme="majorHAnsi" w:hAnsiTheme="majorHAnsi" w:cs="Tahoma"/>
          <w:b/>
          <w:lang w:val="id-ID"/>
        </w:rPr>
        <w:t xml:space="preserve">Kepala </w:t>
      </w:r>
      <w:r w:rsidRPr="00155C60">
        <w:rPr>
          <w:rFonts w:asciiTheme="majorHAnsi" w:hAnsiTheme="majorHAnsi" w:cs="Tahoma"/>
          <w:b/>
          <w:bCs/>
          <w:lang w:val="id-ID"/>
        </w:rPr>
        <w:t>Seksi Pendataan Peduduk</w:t>
      </w:r>
      <w:r w:rsidRPr="00C250F8">
        <w:rPr>
          <w:rFonts w:asciiTheme="majorHAnsi" w:hAnsiTheme="majorHAnsi" w:cs="Tahoma"/>
          <w:lang w:val="id-ID"/>
        </w:rPr>
        <w:t xml:space="preserve">, </w:t>
      </w:r>
      <w:r w:rsidRPr="00155C60">
        <w:rPr>
          <w:rFonts w:asciiTheme="majorHAnsi" w:hAnsiTheme="majorHAnsi" w:cs="Tahoma"/>
        </w:rPr>
        <w:t>dipimpin oleh seorang Kepala yang berkedudukan dibawah dan bertanggung jawab kepada Kepala Bidang Pelayanan Pendaftaran Penduduk yang mempunyai tugas melakukan penyiapan bahan perencanaan , perumusan kebijakan teknis, pembinaaan dan koordinasi serta pelaksanaan pendataan penduduk</w:t>
      </w:r>
      <w:r w:rsidRPr="00C250F8">
        <w:rPr>
          <w:rFonts w:asciiTheme="majorHAnsi" w:hAnsiTheme="majorHAnsi" w:cs="Tahoma"/>
          <w:lang w:val="id-ID"/>
        </w:rPr>
        <w:t xml:space="preserve">, yang dijabarkan ke dalam </w:t>
      </w:r>
      <w:r>
        <w:rPr>
          <w:rFonts w:asciiTheme="majorHAnsi" w:hAnsiTheme="majorHAnsi" w:cs="Tahoma"/>
          <w:lang w:val="id-ID"/>
        </w:rPr>
        <w:t>6</w:t>
      </w:r>
      <w:r w:rsidRPr="00C250F8">
        <w:rPr>
          <w:rFonts w:asciiTheme="majorHAnsi" w:hAnsiTheme="majorHAnsi" w:cs="Tahoma"/>
          <w:lang w:val="id-ID"/>
        </w:rPr>
        <w:t xml:space="preserve"> (</w:t>
      </w:r>
      <w:r>
        <w:rPr>
          <w:rFonts w:asciiTheme="majorHAnsi" w:hAnsiTheme="majorHAnsi" w:cs="Tahoma"/>
          <w:lang w:val="id-ID"/>
        </w:rPr>
        <w:t>enam</w:t>
      </w:r>
      <w:r w:rsidRPr="00C250F8">
        <w:rPr>
          <w:rFonts w:asciiTheme="majorHAnsi" w:hAnsiTheme="majorHAnsi" w:cs="Tahoma"/>
          <w:lang w:val="id-ID"/>
        </w:rPr>
        <w:t>) fungsi, yaitu:</w:t>
      </w:r>
    </w:p>
    <w:p w:rsidR="00BE56AF" w:rsidRPr="00155C60" w:rsidRDefault="00BE56AF" w:rsidP="00BE56AF">
      <w:pPr>
        <w:pStyle w:val="BodyText2"/>
        <w:widowControl w:val="0"/>
        <w:numPr>
          <w:ilvl w:val="0"/>
          <w:numId w:val="33"/>
        </w:numPr>
        <w:tabs>
          <w:tab w:val="left" w:pos="1418"/>
        </w:tabs>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Penyiapan bahan perumusan kebijakan dan fasilitasi pelayanan pendataan penduduk</w:t>
      </w:r>
      <w:r w:rsidRPr="00155C60">
        <w:rPr>
          <w:rFonts w:asciiTheme="majorHAnsi" w:hAnsiTheme="majorHAnsi" w:cs="Tahoma"/>
          <w:color w:val="000000" w:themeColor="text1"/>
          <w:lang w:val="id-ID"/>
        </w:rPr>
        <w:t>;</w:t>
      </w:r>
    </w:p>
    <w:p w:rsidR="00BE56AF" w:rsidRPr="00155C60" w:rsidRDefault="00BE56AF" w:rsidP="00BE56AF">
      <w:pPr>
        <w:widowControl w:val="0"/>
        <w:numPr>
          <w:ilvl w:val="0"/>
          <w:numId w:val="33"/>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Penyiapan bahan perumusan kebijakan dan fasilitasi pelayanan pendataan penduduk rentan administrasi kependudukan</w:t>
      </w:r>
      <w:r w:rsidRPr="00155C60">
        <w:rPr>
          <w:rFonts w:asciiTheme="majorHAnsi" w:hAnsiTheme="majorHAnsi" w:cs="Tahoma"/>
          <w:color w:val="000000" w:themeColor="text1"/>
          <w:lang w:val="id-ID"/>
        </w:rPr>
        <w:t>;</w:t>
      </w:r>
    </w:p>
    <w:p w:rsidR="00BE56AF" w:rsidRPr="00155C60" w:rsidRDefault="00BE56AF" w:rsidP="00BE56AF">
      <w:pPr>
        <w:widowControl w:val="0"/>
        <w:numPr>
          <w:ilvl w:val="0"/>
          <w:numId w:val="33"/>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Menghimpun, mengelola dan menyajikan data penduduk</w:t>
      </w:r>
      <w:r w:rsidRPr="00155C60">
        <w:rPr>
          <w:rFonts w:asciiTheme="majorHAnsi" w:hAnsiTheme="majorHAnsi" w:cs="Tahoma"/>
          <w:color w:val="000000" w:themeColor="text1"/>
          <w:lang w:val="id-ID"/>
        </w:rPr>
        <w:t>;</w:t>
      </w:r>
    </w:p>
    <w:p w:rsidR="00BE56AF" w:rsidRPr="00155C60" w:rsidRDefault="00BE56AF" w:rsidP="00BE56AF">
      <w:pPr>
        <w:widowControl w:val="0"/>
        <w:numPr>
          <w:ilvl w:val="0"/>
          <w:numId w:val="33"/>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Melaksanakan koordinasi dengan Unit penyelenggara Administrasi Kependudukan Kecamatan se-Kabupaten Rokan Hulu</w:t>
      </w:r>
      <w:r w:rsidRPr="00155C60">
        <w:rPr>
          <w:rFonts w:asciiTheme="majorHAnsi" w:hAnsiTheme="majorHAnsi" w:cs="Arial"/>
          <w:lang w:val="id-ID"/>
        </w:rPr>
        <w:t>;</w:t>
      </w:r>
    </w:p>
    <w:p w:rsidR="00BE56AF" w:rsidRPr="00155C60" w:rsidRDefault="00BE56AF" w:rsidP="00BE56AF">
      <w:pPr>
        <w:widowControl w:val="0"/>
        <w:numPr>
          <w:ilvl w:val="0"/>
          <w:numId w:val="33"/>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Peningkatan kemampuan aparatur seksi pendataan penduduk</w:t>
      </w:r>
      <w:r w:rsidRPr="00155C60">
        <w:rPr>
          <w:rFonts w:asciiTheme="majorHAnsi" w:hAnsiTheme="majorHAnsi" w:cs="Tahoma"/>
          <w:color w:val="000000" w:themeColor="text1"/>
        </w:rPr>
        <w:t>; dan</w:t>
      </w:r>
    </w:p>
    <w:p w:rsidR="00BE56AF" w:rsidRPr="00155C60" w:rsidRDefault="00BE56AF" w:rsidP="00BE56AF">
      <w:pPr>
        <w:widowControl w:val="0"/>
        <w:numPr>
          <w:ilvl w:val="0"/>
          <w:numId w:val="33"/>
        </w:numPr>
        <w:adjustRightInd w:val="0"/>
        <w:spacing w:after="0" w:line="360" w:lineRule="auto"/>
        <w:ind w:left="993" w:right="-114" w:hanging="426"/>
        <w:jc w:val="both"/>
        <w:textAlignment w:val="baseline"/>
        <w:rPr>
          <w:rFonts w:asciiTheme="majorHAnsi" w:hAnsiTheme="majorHAnsi" w:cs="Tahoma"/>
          <w:color w:val="000000" w:themeColor="text1"/>
          <w:lang w:val="id-ID"/>
        </w:rPr>
      </w:pPr>
      <w:r w:rsidRPr="00155C60">
        <w:rPr>
          <w:rFonts w:asciiTheme="majorHAnsi" w:hAnsiTheme="majorHAnsi" w:cs="Arial"/>
        </w:rPr>
        <w:t>Melaksanakan tugas-tugas lain yang diberikan oleh Kepala Bidang Pelayanan Pendaftaran Penduduk sesuai dengan tugas pokoknya</w:t>
      </w:r>
      <w:r w:rsidRPr="00155C60">
        <w:rPr>
          <w:rFonts w:asciiTheme="majorHAnsi" w:hAnsiTheme="majorHAnsi" w:cs="Tahoma"/>
          <w:color w:val="000000" w:themeColor="text1"/>
        </w:rPr>
        <w:t>.</w:t>
      </w:r>
    </w:p>
    <w:p w:rsidR="00BE56AF" w:rsidRPr="00C250F8" w:rsidRDefault="00BE56AF" w:rsidP="00BE56AF">
      <w:pPr>
        <w:pStyle w:val="ListParagraph"/>
        <w:numPr>
          <w:ilvl w:val="0"/>
          <w:numId w:val="9"/>
        </w:numPr>
        <w:spacing w:after="0" w:line="360" w:lineRule="auto"/>
        <w:ind w:left="567" w:right="-114" w:hanging="425"/>
        <w:jc w:val="both"/>
        <w:rPr>
          <w:rFonts w:asciiTheme="majorHAnsi" w:hAnsiTheme="majorHAnsi" w:cs="Tahoma"/>
          <w:sz w:val="24"/>
          <w:lang w:val="id-ID"/>
        </w:rPr>
      </w:pPr>
      <w:r w:rsidRPr="00C250F8">
        <w:rPr>
          <w:rFonts w:asciiTheme="majorHAnsi" w:hAnsiTheme="majorHAnsi" w:cs="Tahoma"/>
          <w:b/>
          <w:lang w:val="id-ID"/>
        </w:rPr>
        <w:t xml:space="preserve">Kepala </w:t>
      </w:r>
      <w:r w:rsidRPr="00155C60">
        <w:rPr>
          <w:rFonts w:asciiTheme="majorHAnsi" w:hAnsiTheme="majorHAnsi" w:cs="Tahoma"/>
          <w:b/>
        </w:rPr>
        <w:t>Bidang Pelayanan Pencatatan Sipil</w:t>
      </w:r>
      <w:r w:rsidRPr="00C250F8">
        <w:rPr>
          <w:rFonts w:asciiTheme="majorHAnsi" w:hAnsiTheme="majorHAnsi" w:cs="Tahoma"/>
          <w:lang w:val="id-ID"/>
        </w:rPr>
        <w:t xml:space="preserve">, </w:t>
      </w:r>
      <w:r w:rsidRPr="00155C60">
        <w:rPr>
          <w:rFonts w:asciiTheme="majorHAnsi" w:hAnsiTheme="majorHAnsi" w:cs="Tahoma"/>
        </w:rPr>
        <w:t>dipimpin oleh seorang Kepala yang berkedudukan dibawah dan bertanggung jawab kepada Kepala Dinas yang mempunyai tugas melaksanakan penyiapan perumusan kebijakan teknis dan pelaksanaan kebijakan pelayanan pencatatan sipil</w:t>
      </w:r>
      <w:r w:rsidRPr="00C250F8">
        <w:rPr>
          <w:rFonts w:asciiTheme="majorHAnsi" w:hAnsiTheme="majorHAnsi" w:cs="Tahoma"/>
          <w:lang w:val="id-ID"/>
        </w:rPr>
        <w:t xml:space="preserve">, </w:t>
      </w:r>
      <w:r w:rsidRPr="00C250F8">
        <w:rPr>
          <w:rFonts w:asciiTheme="majorHAnsi" w:hAnsiTheme="majorHAnsi" w:cs="Tahoma"/>
          <w:lang w:val="id-ID" w:eastAsia="id-ID"/>
        </w:rPr>
        <w:t xml:space="preserve">yang dijabarkan ke dalam </w:t>
      </w:r>
      <w:r>
        <w:rPr>
          <w:rFonts w:asciiTheme="majorHAnsi" w:hAnsiTheme="majorHAnsi" w:cs="Tahoma"/>
          <w:lang w:val="id-ID" w:eastAsia="id-ID"/>
        </w:rPr>
        <w:t>7</w:t>
      </w:r>
      <w:r w:rsidRPr="00C250F8">
        <w:rPr>
          <w:rFonts w:asciiTheme="majorHAnsi" w:hAnsiTheme="majorHAnsi" w:cs="Tahoma"/>
          <w:lang w:val="id-ID" w:eastAsia="id-ID"/>
        </w:rPr>
        <w:t xml:space="preserve"> (</w:t>
      </w:r>
      <w:r>
        <w:rPr>
          <w:rFonts w:asciiTheme="majorHAnsi" w:hAnsiTheme="majorHAnsi" w:cs="Tahoma"/>
          <w:lang w:val="id-ID" w:eastAsia="id-ID"/>
        </w:rPr>
        <w:t>tujuh</w:t>
      </w:r>
      <w:r w:rsidRPr="00C250F8">
        <w:rPr>
          <w:rFonts w:asciiTheme="majorHAnsi" w:hAnsiTheme="majorHAnsi" w:cs="Tahoma"/>
          <w:lang w:val="id-ID" w:eastAsia="id-ID"/>
        </w:rPr>
        <w:t>) fungsi, yaitu:</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Penyusunan perencanaan pelayan pencatatan sipil</w:t>
      </w:r>
      <w:r w:rsidRPr="00155C60">
        <w:rPr>
          <w:rFonts w:asciiTheme="majorHAnsi" w:hAnsiTheme="majorHAnsi" w:cs="Tahoma"/>
          <w:color w:val="000000" w:themeColor="text1"/>
          <w:lang w:val="id-ID"/>
        </w:rPr>
        <w:t>;</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Perumusan kebijakan teknis pencatatan sipil</w:t>
      </w:r>
      <w:r w:rsidRPr="00155C60">
        <w:rPr>
          <w:rFonts w:asciiTheme="majorHAnsi" w:hAnsiTheme="majorHAnsi" w:cs="Tahoma"/>
          <w:color w:val="000000" w:themeColor="text1"/>
          <w:lang w:val="id-ID"/>
        </w:rPr>
        <w:t>;</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Pelaksanaan pembinaan dan koordinasi pelaksanaan pelayanan pencatatan sipil</w:t>
      </w:r>
      <w:r w:rsidRPr="00155C60">
        <w:rPr>
          <w:rFonts w:asciiTheme="majorHAnsi" w:hAnsiTheme="majorHAnsi" w:cs="Tahoma"/>
          <w:color w:val="000000" w:themeColor="text1"/>
        </w:rPr>
        <w:t>;</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Pelaksanaan pelayanan pencatatan sipil</w:t>
      </w:r>
      <w:r w:rsidRPr="00155C60">
        <w:rPr>
          <w:rFonts w:asciiTheme="majorHAnsi" w:hAnsiTheme="majorHAnsi" w:cs="Tahoma"/>
          <w:color w:val="000000" w:themeColor="text1"/>
          <w:lang w:val="id-ID"/>
        </w:rPr>
        <w:t>;</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Pelaksanaan penerbitan dokumen pencatatan sipil</w:t>
      </w:r>
      <w:r w:rsidRPr="00155C60">
        <w:rPr>
          <w:rFonts w:asciiTheme="majorHAnsi" w:hAnsiTheme="majorHAnsi" w:cs="Tahoma"/>
          <w:color w:val="000000" w:themeColor="text1"/>
          <w:lang w:val="id-ID"/>
        </w:rPr>
        <w:t>;</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Pelaksanaan pedokumentasian hasil pelayanan pencatatan sipil</w:t>
      </w:r>
      <w:r w:rsidRPr="00155C60">
        <w:rPr>
          <w:rFonts w:asciiTheme="majorHAnsi" w:hAnsiTheme="majorHAnsi" w:cs="Tahoma"/>
          <w:color w:val="000000" w:themeColor="text1"/>
          <w:lang w:val="id-ID"/>
        </w:rPr>
        <w:t>; dan</w:t>
      </w:r>
    </w:p>
    <w:p w:rsidR="00BE56AF" w:rsidRPr="00155C60" w:rsidRDefault="00BE56AF" w:rsidP="00BE56AF">
      <w:pPr>
        <w:pStyle w:val="ListParagraph"/>
        <w:numPr>
          <w:ilvl w:val="0"/>
          <w:numId w:val="34"/>
        </w:numPr>
        <w:spacing w:after="0" w:line="360" w:lineRule="auto"/>
        <w:ind w:left="993" w:right="-114" w:hanging="426"/>
        <w:contextualSpacing w:val="0"/>
        <w:jc w:val="both"/>
        <w:rPr>
          <w:rFonts w:asciiTheme="majorHAnsi" w:hAnsiTheme="majorHAnsi" w:cs="Tahoma"/>
          <w:color w:val="000000" w:themeColor="text1"/>
          <w:lang w:val="id-ID"/>
        </w:rPr>
      </w:pPr>
      <w:r w:rsidRPr="00155C60">
        <w:rPr>
          <w:rFonts w:asciiTheme="majorHAnsi" w:hAnsiTheme="majorHAnsi" w:cs="Arial"/>
        </w:rPr>
        <w:t>Pengendalian dan evaluasi pelaksanaan pencatatan sipil</w:t>
      </w:r>
      <w:r w:rsidRPr="00155C60">
        <w:rPr>
          <w:rFonts w:asciiTheme="majorHAnsi" w:hAnsiTheme="majorHAnsi" w:cs="Arial"/>
          <w:lang w:val="id-ID"/>
        </w:rPr>
        <w:t>.</w:t>
      </w:r>
    </w:p>
    <w:p w:rsidR="00BE56AF" w:rsidRPr="00357693" w:rsidRDefault="00BE56AF" w:rsidP="00BE56AF">
      <w:pPr>
        <w:spacing w:after="0" w:line="360" w:lineRule="auto"/>
        <w:ind w:right="-114" w:firstLine="567"/>
        <w:jc w:val="both"/>
        <w:rPr>
          <w:rFonts w:asciiTheme="majorHAnsi" w:hAnsiTheme="majorHAnsi" w:cs="Tahoma"/>
          <w:sz w:val="24"/>
          <w:lang w:val="id-ID"/>
        </w:rPr>
      </w:pPr>
      <w:r w:rsidRPr="00357693">
        <w:rPr>
          <w:rFonts w:asciiTheme="majorHAnsi" w:hAnsiTheme="majorHAnsi" w:cs="Tahoma"/>
          <w:lang w:val="id-ID"/>
        </w:rPr>
        <w:t xml:space="preserve">Didalam melaksanakan tugas dan fungsinya, Kepala </w:t>
      </w:r>
      <w:r w:rsidRPr="00FE6B38">
        <w:rPr>
          <w:rFonts w:asciiTheme="majorHAnsi" w:hAnsiTheme="majorHAnsi" w:cs="FrankRuehl"/>
        </w:rPr>
        <w:t>Bidang Pelayanan Pencatatan Sipil</w:t>
      </w:r>
      <w:r w:rsidRPr="00357693">
        <w:rPr>
          <w:rFonts w:asciiTheme="majorHAnsi" w:hAnsiTheme="majorHAnsi" w:cs="Tahoma"/>
          <w:lang w:val="id-ID"/>
        </w:rPr>
        <w:t xml:space="preserve"> dibantu oleh Kepala </w:t>
      </w:r>
      <w:r w:rsidRPr="00FE6B38">
        <w:rPr>
          <w:rFonts w:asciiTheme="majorHAnsi" w:hAnsiTheme="majorHAnsi" w:cs="FrankRuehl"/>
        </w:rPr>
        <w:t>Seksi Kelahiran</w:t>
      </w:r>
      <w:r>
        <w:rPr>
          <w:rFonts w:asciiTheme="majorHAnsi" w:hAnsiTheme="majorHAnsi" w:cs="FrankRuehl"/>
          <w:lang w:val="id-ID"/>
        </w:rPr>
        <w:t xml:space="preserve">, Kepala </w:t>
      </w:r>
      <w:r w:rsidRPr="00FE6B38">
        <w:rPr>
          <w:rFonts w:asciiTheme="majorHAnsi" w:hAnsiTheme="majorHAnsi" w:cs="FrankRuehl"/>
        </w:rPr>
        <w:t>Seksi Perkawinan dan Perceraian</w:t>
      </w:r>
      <w:r w:rsidRPr="00357693">
        <w:rPr>
          <w:rFonts w:asciiTheme="majorHAnsi" w:hAnsiTheme="majorHAnsi" w:cs="Tahoma"/>
        </w:rPr>
        <w:t xml:space="preserve"> dan </w:t>
      </w:r>
      <w:r w:rsidRPr="00357693">
        <w:rPr>
          <w:rFonts w:asciiTheme="majorHAnsi" w:hAnsiTheme="majorHAnsi" w:cs="Tahoma"/>
          <w:lang w:val="id-ID"/>
        </w:rPr>
        <w:t xml:space="preserve">Kepala </w:t>
      </w:r>
      <w:r w:rsidRPr="00FE6B38">
        <w:rPr>
          <w:rFonts w:asciiTheme="majorHAnsi" w:hAnsiTheme="majorHAnsi" w:cs="FrankRuehl"/>
        </w:rPr>
        <w:t>Seksi Perubahan Status Anak, Pewarganegaraandan Kematian</w:t>
      </w:r>
      <w:r w:rsidRPr="00357693">
        <w:rPr>
          <w:rFonts w:asciiTheme="majorHAnsi" w:hAnsiTheme="majorHAnsi" w:cs="Tahoma"/>
          <w:lang w:val="id-ID"/>
        </w:rPr>
        <w:t>.</w:t>
      </w:r>
    </w:p>
    <w:p w:rsidR="00BE56AF" w:rsidRPr="00ED3C78" w:rsidRDefault="00BE56AF" w:rsidP="00BE56AF">
      <w:pPr>
        <w:pStyle w:val="ListParagraph"/>
        <w:numPr>
          <w:ilvl w:val="0"/>
          <w:numId w:val="8"/>
        </w:numPr>
        <w:spacing w:after="0" w:line="360" w:lineRule="auto"/>
        <w:ind w:left="567" w:right="-113" w:hanging="425"/>
        <w:contextualSpacing w:val="0"/>
        <w:jc w:val="both"/>
        <w:rPr>
          <w:rFonts w:asciiTheme="majorHAnsi" w:hAnsiTheme="majorHAnsi" w:cs="Tahoma"/>
          <w:lang w:val="id-ID"/>
        </w:rPr>
      </w:pPr>
      <w:r>
        <w:rPr>
          <w:rFonts w:asciiTheme="majorHAnsi" w:hAnsiTheme="majorHAnsi" w:cs="Tahoma"/>
          <w:b/>
          <w:lang w:val="id-ID"/>
        </w:rPr>
        <w:lastRenderedPageBreak/>
        <w:t xml:space="preserve">Kepala </w:t>
      </w:r>
      <w:r w:rsidRPr="00ED3C78">
        <w:rPr>
          <w:rFonts w:asciiTheme="majorHAnsi" w:hAnsiTheme="majorHAnsi" w:cs="Tahoma"/>
          <w:b/>
        </w:rPr>
        <w:t xml:space="preserve">Seksi </w:t>
      </w:r>
      <w:r w:rsidRPr="001E6AD5">
        <w:rPr>
          <w:rFonts w:asciiTheme="majorHAnsi" w:hAnsiTheme="majorHAnsi" w:cs="Tahoma"/>
          <w:b/>
          <w:lang w:val="id-ID"/>
        </w:rPr>
        <w:t>Seksi Kelahiran</w:t>
      </w:r>
      <w:r w:rsidRPr="00ED3C78">
        <w:rPr>
          <w:rFonts w:asciiTheme="majorHAnsi" w:hAnsiTheme="majorHAnsi" w:cs="Tahoma"/>
          <w:lang w:val="id-ID"/>
        </w:rPr>
        <w:t xml:space="preserve">, </w:t>
      </w:r>
      <w:r w:rsidRPr="001E6AD5">
        <w:rPr>
          <w:rFonts w:asciiTheme="majorHAnsi" w:hAnsiTheme="majorHAnsi" w:cs="Tahoma"/>
        </w:rPr>
        <w:t>dipimpin oleh seorang Kepala yang berkedudukan dibawah dan bertanggung jawab kepada Kepala Bidang Pelayanan Pencatatan Sipil yang mempunyai tugas melakukan penyiapan bahan perencanaan, perumusan kebijakan teknis, pembinaan dan koordinasi serta pelaksanaan pelayan pencatatan kelahiran</w:t>
      </w:r>
      <w:r w:rsidRPr="00ED3C78">
        <w:rPr>
          <w:rFonts w:asciiTheme="majorHAnsi" w:hAnsiTheme="majorHAnsi" w:cs="Tahoma"/>
          <w:lang w:val="id-ID"/>
        </w:rPr>
        <w:t xml:space="preserve">, yang dijabarkan ke dalam </w:t>
      </w:r>
      <w:r>
        <w:rPr>
          <w:rFonts w:asciiTheme="majorHAnsi" w:hAnsiTheme="majorHAnsi" w:cs="Tahoma"/>
          <w:lang w:val="id-ID"/>
        </w:rPr>
        <w:t>6</w:t>
      </w:r>
      <w:r w:rsidRPr="00ED3C78">
        <w:rPr>
          <w:rFonts w:asciiTheme="majorHAnsi" w:hAnsiTheme="majorHAnsi" w:cs="Tahoma"/>
          <w:lang w:val="id-ID"/>
        </w:rPr>
        <w:t xml:space="preserve"> (</w:t>
      </w:r>
      <w:r>
        <w:rPr>
          <w:rFonts w:asciiTheme="majorHAnsi" w:hAnsiTheme="majorHAnsi" w:cs="Tahoma"/>
          <w:lang w:val="id-ID"/>
        </w:rPr>
        <w:t>enam</w:t>
      </w:r>
      <w:r w:rsidRPr="00ED3C78">
        <w:rPr>
          <w:rFonts w:asciiTheme="majorHAnsi" w:hAnsiTheme="majorHAnsi" w:cs="Tahoma"/>
          <w:lang w:val="id-ID"/>
        </w:rPr>
        <w:t>) fungsi, yaitu:</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Penyiapana bahan perumusan kebijakan dan fasilitasi pelayanan pencatatan kelahiran</w:t>
      </w:r>
      <w:r w:rsidRPr="001E6AD5">
        <w:rPr>
          <w:rFonts w:asciiTheme="majorHAnsi" w:hAnsiTheme="majorHAnsi" w:cs="Tahoma"/>
          <w:color w:val="000000" w:themeColor="text1"/>
          <w:szCs w:val="24"/>
        </w:rPr>
        <w:t>;</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Peningkatan kemapuan aparatur pelayanan pencatatan kelahiran</w:t>
      </w:r>
      <w:r w:rsidRPr="001E6AD5">
        <w:rPr>
          <w:rFonts w:asciiTheme="majorHAnsi" w:hAnsiTheme="majorHAnsi" w:cs="Tahoma"/>
        </w:rPr>
        <w:t>;</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Menghimpun, mengelola dan menyajikan data pencatatan kelahiran</w:t>
      </w:r>
      <w:r w:rsidRPr="001E6AD5">
        <w:rPr>
          <w:rFonts w:asciiTheme="majorHAnsi" w:hAnsiTheme="majorHAnsi" w:cs="Tahoma"/>
          <w:color w:val="000000" w:themeColor="text1"/>
          <w:szCs w:val="24"/>
        </w:rPr>
        <w:t>;</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koordinasi dengan Unit Penyelenggara Administrasi Kependudukan Kecamatan se-Kabupaten Rokan Hulu</w:t>
      </w:r>
      <w:r w:rsidRPr="001E6AD5">
        <w:rPr>
          <w:rFonts w:asciiTheme="majorHAnsi" w:hAnsiTheme="majorHAnsi" w:cs="Tahoma"/>
        </w:rPr>
        <w:t>;</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dan fasilitasi pelayanan pengamanan dokumen akta kelahiran</w:t>
      </w:r>
      <w:r w:rsidRPr="001E6AD5">
        <w:rPr>
          <w:rFonts w:asciiTheme="majorHAnsi" w:hAnsiTheme="majorHAnsi" w:cs="Tahoma"/>
        </w:rPr>
        <w:t>; dan</w:t>
      </w:r>
    </w:p>
    <w:p w:rsidR="00BE56AF" w:rsidRPr="001E6AD5" w:rsidRDefault="00BE56AF" w:rsidP="00BE56AF">
      <w:pPr>
        <w:pStyle w:val="ListParagraph"/>
        <w:numPr>
          <w:ilvl w:val="6"/>
          <w:numId w:val="10"/>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tugas-tugas lain yang diberikan oleh Kepala Bidang Pelayanan Pencatatan Sipil sesuai dengan tugas pokoknya</w:t>
      </w:r>
      <w:r w:rsidRPr="001E6AD5">
        <w:rPr>
          <w:rFonts w:asciiTheme="majorHAnsi" w:hAnsiTheme="majorHAnsi" w:cs="Tahoma"/>
        </w:rPr>
        <w:t>.</w:t>
      </w:r>
    </w:p>
    <w:p w:rsidR="00BE56AF" w:rsidRPr="00ED3C78" w:rsidRDefault="00BE56AF" w:rsidP="00BE56AF">
      <w:pPr>
        <w:pStyle w:val="ListParagraph"/>
        <w:numPr>
          <w:ilvl w:val="0"/>
          <w:numId w:val="8"/>
        </w:numPr>
        <w:spacing w:after="0" w:line="360" w:lineRule="auto"/>
        <w:ind w:left="567" w:right="-114" w:hanging="425"/>
        <w:jc w:val="both"/>
        <w:rPr>
          <w:rFonts w:asciiTheme="majorHAnsi" w:hAnsiTheme="majorHAnsi" w:cs="Tahoma"/>
          <w:lang w:val="id-ID"/>
        </w:rPr>
      </w:pPr>
      <w:r w:rsidRPr="00ED3C78">
        <w:rPr>
          <w:rFonts w:asciiTheme="majorHAnsi" w:hAnsiTheme="majorHAnsi" w:cs="Tahoma"/>
          <w:b/>
          <w:lang w:val="id-ID"/>
        </w:rPr>
        <w:t xml:space="preserve">Kepala </w:t>
      </w:r>
      <w:r w:rsidRPr="001E6AD5">
        <w:rPr>
          <w:rFonts w:asciiTheme="majorHAnsi" w:hAnsiTheme="majorHAnsi" w:cs="Tahoma"/>
          <w:b/>
        </w:rPr>
        <w:t>Seksi Perkawinan dan Perceraian</w:t>
      </w:r>
      <w:r w:rsidRPr="00ED3C78">
        <w:rPr>
          <w:rFonts w:asciiTheme="majorHAnsi" w:hAnsiTheme="majorHAnsi" w:cs="Tahoma"/>
          <w:lang w:val="id-ID"/>
        </w:rPr>
        <w:t xml:space="preserve">, </w:t>
      </w:r>
      <w:r w:rsidRPr="001E6AD5">
        <w:rPr>
          <w:rFonts w:asciiTheme="majorHAnsi" w:hAnsiTheme="majorHAnsi" w:cs="Tahoma"/>
        </w:rPr>
        <w:t>dipimpin oleh seorang Kepala yang berkedudukan dibawah dan bertanggung jawab kepada Kepala Bidang Pelayanan Pencatatan Sipil yang mempunyai tugas melakukan penyiapan bahan perencanaan, perumusan kebijakan teknis, pembinaan dan koordinasi serta pelaksanana pelayanan pencatatan perkawinan dan perceraian</w:t>
      </w:r>
      <w:r w:rsidRPr="00ED3C78">
        <w:rPr>
          <w:rFonts w:asciiTheme="majorHAnsi" w:hAnsiTheme="majorHAnsi" w:cs="Tahoma"/>
          <w:lang w:val="id-ID"/>
        </w:rPr>
        <w:t xml:space="preserve">, yang dijabarkan ke dalam </w:t>
      </w:r>
      <w:r>
        <w:rPr>
          <w:rFonts w:asciiTheme="majorHAnsi" w:hAnsiTheme="majorHAnsi" w:cs="Tahoma"/>
          <w:lang w:val="id-ID"/>
        </w:rPr>
        <w:t>6</w:t>
      </w:r>
      <w:r w:rsidRPr="00ED3C78">
        <w:rPr>
          <w:rFonts w:asciiTheme="majorHAnsi" w:hAnsiTheme="majorHAnsi" w:cs="Tahoma"/>
          <w:lang w:val="id-ID"/>
        </w:rPr>
        <w:t xml:space="preserve"> (</w:t>
      </w:r>
      <w:r>
        <w:rPr>
          <w:rFonts w:asciiTheme="majorHAnsi" w:hAnsiTheme="majorHAnsi" w:cs="Tahoma"/>
          <w:lang w:val="id-ID"/>
        </w:rPr>
        <w:t>enam</w:t>
      </w:r>
      <w:r w:rsidRPr="00ED3C78">
        <w:rPr>
          <w:rFonts w:asciiTheme="majorHAnsi" w:hAnsiTheme="majorHAnsi" w:cs="Tahoma"/>
          <w:lang w:val="id-ID"/>
        </w:rPr>
        <w:t>) fungsi, yaitu:</w:t>
      </w:r>
    </w:p>
    <w:p w:rsidR="00BE56AF" w:rsidRPr="001E6AD5" w:rsidRDefault="00BE56AF" w:rsidP="00BE56AF">
      <w:pPr>
        <w:pStyle w:val="ListParagraph"/>
        <w:numPr>
          <w:ilvl w:val="0"/>
          <w:numId w:val="26"/>
        </w:numPr>
        <w:spacing w:after="0" w:line="360" w:lineRule="auto"/>
        <w:ind w:left="993" w:right="-114" w:hanging="426"/>
        <w:jc w:val="both"/>
        <w:rPr>
          <w:rFonts w:asciiTheme="majorHAnsi" w:hAnsiTheme="majorHAnsi" w:cs="Tahoma"/>
          <w:lang w:val="id-ID"/>
        </w:rPr>
      </w:pPr>
      <w:r w:rsidRPr="001E6AD5">
        <w:rPr>
          <w:rFonts w:asciiTheme="majorHAnsi" w:hAnsiTheme="majorHAnsi" w:cs="Arial"/>
        </w:rPr>
        <w:t>Penyiapan bahan perumusan kebijakan dan fasilitasi pelayanan pencatatan perkawinan dan perceraian</w:t>
      </w:r>
      <w:r w:rsidRPr="001E6AD5">
        <w:rPr>
          <w:rFonts w:asciiTheme="majorHAnsi" w:hAnsiTheme="majorHAnsi" w:cs="Tahoma"/>
          <w:lang w:val="id-ID"/>
        </w:rPr>
        <w:t>;</w:t>
      </w:r>
    </w:p>
    <w:p w:rsidR="00BE56AF" w:rsidRPr="001E6AD5" w:rsidRDefault="00BE56AF" w:rsidP="00BE56AF">
      <w:pPr>
        <w:pStyle w:val="ListParagraph"/>
        <w:numPr>
          <w:ilvl w:val="0"/>
          <w:numId w:val="26"/>
        </w:numPr>
        <w:spacing w:line="360" w:lineRule="auto"/>
        <w:ind w:left="993" w:right="-114" w:hanging="426"/>
        <w:jc w:val="both"/>
        <w:rPr>
          <w:rFonts w:asciiTheme="majorHAnsi" w:hAnsiTheme="majorHAnsi" w:cs="Tahoma"/>
          <w:lang w:val="id-ID"/>
        </w:rPr>
      </w:pPr>
      <w:r w:rsidRPr="001E6AD5">
        <w:rPr>
          <w:rFonts w:asciiTheme="majorHAnsi" w:hAnsiTheme="majorHAnsi" w:cs="Arial"/>
        </w:rPr>
        <w:t>Peningkatan kemampuan aparatur pelayanan pencatatan Perkawinan dan Perceraian</w:t>
      </w:r>
      <w:r w:rsidRPr="001E6AD5">
        <w:rPr>
          <w:rFonts w:asciiTheme="majorHAnsi" w:hAnsiTheme="majorHAnsi" w:cs="Tahoma"/>
          <w:lang w:val="id-ID"/>
        </w:rPr>
        <w:t>;</w:t>
      </w:r>
    </w:p>
    <w:p w:rsidR="00BE56AF" w:rsidRPr="001E6AD5" w:rsidRDefault="00BE56AF" w:rsidP="00BE56AF">
      <w:pPr>
        <w:pStyle w:val="ListParagraph"/>
        <w:numPr>
          <w:ilvl w:val="0"/>
          <w:numId w:val="26"/>
        </w:numPr>
        <w:spacing w:line="360" w:lineRule="auto"/>
        <w:ind w:left="993" w:right="-114" w:hanging="426"/>
        <w:jc w:val="both"/>
        <w:rPr>
          <w:rFonts w:asciiTheme="majorHAnsi" w:hAnsiTheme="majorHAnsi" w:cs="Tahoma"/>
          <w:lang w:val="id-ID"/>
        </w:rPr>
      </w:pPr>
      <w:r w:rsidRPr="001E6AD5">
        <w:rPr>
          <w:rFonts w:asciiTheme="majorHAnsi" w:hAnsiTheme="majorHAnsi" w:cs="Arial"/>
        </w:rPr>
        <w:t>Menghimpun, mengelola dan menyajikan data pencatatan Perkawinan dan Perceraian</w:t>
      </w:r>
      <w:r w:rsidRPr="001E6AD5">
        <w:rPr>
          <w:rFonts w:asciiTheme="majorHAnsi" w:hAnsiTheme="majorHAnsi" w:cs="Tahoma"/>
          <w:lang w:val="id-ID"/>
        </w:rPr>
        <w:t>;</w:t>
      </w:r>
    </w:p>
    <w:p w:rsidR="00BE56AF" w:rsidRPr="001E6AD5" w:rsidRDefault="00BE56AF" w:rsidP="00BE56AF">
      <w:pPr>
        <w:pStyle w:val="ListParagraph"/>
        <w:numPr>
          <w:ilvl w:val="0"/>
          <w:numId w:val="26"/>
        </w:numPr>
        <w:spacing w:line="360" w:lineRule="auto"/>
        <w:ind w:left="993" w:right="-114" w:hanging="426"/>
        <w:jc w:val="both"/>
        <w:rPr>
          <w:rFonts w:asciiTheme="majorHAnsi" w:hAnsiTheme="majorHAnsi" w:cs="Tahoma"/>
          <w:lang w:val="id-ID"/>
        </w:rPr>
      </w:pPr>
      <w:r w:rsidRPr="001E6AD5">
        <w:rPr>
          <w:rFonts w:asciiTheme="majorHAnsi" w:hAnsiTheme="majorHAnsi" w:cs="Arial"/>
        </w:rPr>
        <w:t>Melaksanakan koordinasi dengan Unit Penyelenggara Administrasi kependudukan Kecamatan se-Kabupaten Rokan Hulu</w:t>
      </w:r>
      <w:r w:rsidRPr="001E6AD5">
        <w:rPr>
          <w:rFonts w:asciiTheme="majorHAnsi" w:hAnsiTheme="majorHAnsi" w:cs="Tahoma"/>
          <w:lang w:val="id-ID"/>
        </w:rPr>
        <w:t>;</w:t>
      </w:r>
    </w:p>
    <w:p w:rsidR="00BE56AF" w:rsidRPr="001E6AD5" w:rsidRDefault="00BE56AF" w:rsidP="00BE56AF">
      <w:pPr>
        <w:pStyle w:val="ListParagraph"/>
        <w:numPr>
          <w:ilvl w:val="0"/>
          <w:numId w:val="26"/>
        </w:numPr>
        <w:spacing w:line="360" w:lineRule="auto"/>
        <w:ind w:left="993" w:right="-114" w:hanging="426"/>
        <w:jc w:val="both"/>
        <w:rPr>
          <w:rFonts w:asciiTheme="majorHAnsi" w:hAnsiTheme="majorHAnsi" w:cs="Tahoma"/>
          <w:lang w:val="id-ID"/>
        </w:rPr>
      </w:pPr>
      <w:r w:rsidRPr="001E6AD5">
        <w:rPr>
          <w:rFonts w:asciiTheme="majorHAnsi" w:hAnsiTheme="majorHAnsi" w:cs="Arial"/>
        </w:rPr>
        <w:t>Menyimpan bahan perumusan kebijakan dan fasilitasi pelayanan pengamanan dokumen akta perkawinan dan perceraian</w:t>
      </w:r>
      <w:r w:rsidRPr="001E6AD5">
        <w:rPr>
          <w:rFonts w:asciiTheme="majorHAnsi" w:hAnsiTheme="majorHAnsi" w:cs="Tahoma"/>
        </w:rPr>
        <w:t>; dan</w:t>
      </w:r>
    </w:p>
    <w:p w:rsidR="00BE56AF" w:rsidRPr="001E6AD5" w:rsidRDefault="00BE56AF" w:rsidP="00BE56AF">
      <w:pPr>
        <w:pStyle w:val="ListParagraph"/>
        <w:numPr>
          <w:ilvl w:val="0"/>
          <w:numId w:val="26"/>
        </w:numPr>
        <w:spacing w:line="360" w:lineRule="auto"/>
        <w:ind w:left="993" w:right="-114" w:hanging="426"/>
        <w:jc w:val="both"/>
        <w:rPr>
          <w:rFonts w:asciiTheme="majorHAnsi" w:hAnsiTheme="majorHAnsi" w:cs="Tahoma"/>
          <w:sz w:val="24"/>
          <w:lang w:val="id-ID"/>
        </w:rPr>
      </w:pPr>
      <w:r w:rsidRPr="001E6AD5">
        <w:rPr>
          <w:rFonts w:asciiTheme="majorHAnsi" w:hAnsiTheme="majorHAnsi" w:cs="Arial"/>
        </w:rPr>
        <w:t>Melaksanakan tugas-tugas lain yang diberikan Kepala Bidang Pelayanan Pencatatn Sipil sesuai dengan tugas pokoknya</w:t>
      </w:r>
      <w:r w:rsidRPr="001E6AD5">
        <w:rPr>
          <w:rFonts w:asciiTheme="majorHAnsi" w:hAnsiTheme="majorHAnsi" w:cs="Tahoma"/>
        </w:rPr>
        <w:t>.</w:t>
      </w:r>
    </w:p>
    <w:p w:rsidR="00BE56AF" w:rsidRPr="00ED3C78" w:rsidRDefault="00BE56AF" w:rsidP="00BE56AF">
      <w:pPr>
        <w:pStyle w:val="ListParagraph"/>
        <w:numPr>
          <w:ilvl w:val="0"/>
          <w:numId w:val="8"/>
        </w:numPr>
        <w:spacing w:after="0" w:line="360" w:lineRule="auto"/>
        <w:ind w:left="567" w:right="-114" w:hanging="425"/>
        <w:jc w:val="both"/>
        <w:rPr>
          <w:rFonts w:asciiTheme="majorHAnsi" w:hAnsiTheme="majorHAnsi" w:cs="Tahoma"/>
          <w:lang w:val="id-ID"/>
        </w:rPr>
      </w:pPr>
      <w:r w:rsidRPr="00ED3C78">
        <w:rPr>
          <w:rFonts w:asciiTheme="majorHAnsi" w:hAnsiTheme="majorHAnsi" w:cs="Tahoma"/>
          <w:b/>
          <w:lang w:val="id-ID"/>
        </w:rPr>
        <w:t xml:space="preserve">Kepala </w:t>
      </w:r>
      <w:r w:rsidRPr="001E6AD5">
        <w:rPr>
          <w:rFonts w:asciiTheme="majorHAnsi" w:hAnsiTheme="majorHAnsi" w:cs="Tahoma"/>
          <w:b/>
          <w:lang w:val="id-ID"/>
        </w:rPr>
        <w:t>Seksi Perubahan Status Anak, Pewarganegaraandan Kematian</w:t>
      </w:r>
      <w:r w:rsidRPr="00ED3C78">
        <w:rPr>
          <w:rFonts w:asciiTheme="majorHAnsi" w:hAnsiTheme="majorHAnsi" w:cs="Tahoma"/>
          <w:lang w:val="id-ID"/>
        </w:rPr>
        <w:t xml:space="preserve">, </w:t>
      </w:r>
      <w:r w:rsidRPr="001E6AD5">
        <w:rPr>
          <w:rFonts w:asciiTheme="majorHAnsi" w:hAnsiTheme="majorHAnsi" w:cs="Tahoma"/>
        </w:rPr>
        <w:t xml:space="preserve">dipimpin oleh seorang Kepala yang berkedudukan dibawah dan bertanggung jawab kepada Kepala Bidang Pelayanan Pencatatan Sipil yang mempunyai tugas melakukan penyiapan </w:t>
      </w:r>
      <w:r w:rsidRPr="001E6AD5">
        <w:rPr>
          <w:rFonts w:asciiTheme="majorHAnsi" w:hAnsiTheme="majorHAnsi" w:cs="Tahoma"/>
        </w:rPr>
        <w:lastRenderedPageBreak/>
        <w:t>bahan perencananan, perumusan kebijakan teknis, pembinaan dan koordinasi serta pelaksanan pelayanan penacatatan pengangkatan anak, pengakuan anak, pengesahan anak, perubahan status kewarganegaraan dan pencatatan kematian</w:t>
      </w:r>
      <w:r w:rsidRPr="00ED3C78">
        <w:rPr>
          <w:rFonts w:asciiTheme="majorHAnsi" w:hAnsiTheme="majorHAnsi" w:cs="Tahoma"/>
          <w:lang w:val="id-ID"/>
        </w:rPr>
        <w:t xml:space="preserve">, yang dijabarkan ke dalam </w:t>
      </w:r>
      <w:r>
        <w:rPr>
          <w:rFonts w:asciiTheme="majorHAnsi" w:hAnsiTheme="majorHAnsi" w:cs="Tahoma"/>
          <w:lang w:val="id-ID"/>
        </w:rPr>
        <w:t>6</w:t>
      </w:r>
      <w:r w:rsidRPr="00ED3C78">
        <w:rPr>
          <w:rFonts w:asciiTheme="majorHAnsi" w:hAnsiTheme="majorHAnsi" w:cs="Tahoma"/>
          <w:lang w:val="id-ID"/>
        </w:rPr>
        <w:t xml:space="preserve"> (</w:t>
      </w:r>
      <w:r>
        <w:rPr>
          <w:rFonts w:asciiTheme="majorHAnsi" w:hAnsiTheme="majorHAnsi" w:cs="Tahoma"/>
          <w:lang w:val="id-ID"/>
        </w:rPr>
        <w:t>enam</w:t>
      </w:r>
      <w:r w:rsidRPr="00ED3C78">
        <w:rPr>
          <w:rFonts w:asciiTheme="majorHAnsi" w:hAnsiTheme="majorHAnsi" w:cs="Tahoma"/>
          <w:lang w:val="id-ID"/>
        </w:rPr>
        <w:t>) fungsi, yaitu:</w:t>
      </w:r>
    </w:p>
    <w:p w:rsidR="00BE56AF" w:rsidRPr="001E6AD5" w:rsidRDefault="00BE56AF" w:rsidP="00BE56AF">
      <w:pPr>
        <w:pStyle w:val="ListParagraph"/>
        <w:numPr>
          <w:ilvl w:val="0"/>
          <w:numId w:val="35"/>
        </w:numPr>
        <w:spacing w:after="0" w:line="360" w:lineRule="auto"/>
        <w:ind w:left="993" w:right="-114" w:hanging="426"/>
        <w:jc w:val="both"/>
        <w:rPr>
          <w:rFonts w:asciiTheme="majorHAnsi" w:hAnsiTheme="majorHAnsi" w:cs="Tahoma"/>
          <w:lang w:val="id-ID"/>
        </w:rPr>
      </w:pPr>
      <w:r w:rsidRPr="001E6AD5">
        <w:rPr>
          <w:rFonts w:asciiTheme="majorHAnsi" w:hAnsiTheme="majorHAnsi" w:cs="Arial"/>
        </w:rPr>
        <w:t>Penyiapan bahan perumusan kebijakan dan fasilitasi pelayanan pencatatan perubahan Status Anak, Pewarganegaraan dan Kematian</w:t>
      </w:r>
      <w:r w:rsidRPr="001E6AD5">
        <w:rPr>
          <w:rFonts w:asciiTheme="majorHAnsi" w:hAnsiTheme="majorHAnsi" w:cs="Tahoma"/>
          <w:lang w:val="id-ID"/>
        </w:rPr>
        <w:t>;</w:t>
      </w:r>
    </w:p>
    <w:p w:rsidR="00BE56AF" w:rsidRPr="001E6AD5" w:rsidRDefault="00BE56AF" w:rsidP="00BE56AF">
      <w:pPr>
        <w:pStyle w:val="ListParagraph"/>
        <w:numPr>
          <w:ilvl w:val="0"/>
          <w:numId w:val="35"/>
        </w:numPr>
        <w:spacing w:line="360" w:lineRule="auto"/>
        <w:ind w:left="993" w:right="-114" w:hanging="426"/>
        <w:jc w:val="both"/>
        <w:rPr>
          <w:rFonts w:asciiTheme="majorHAnsi" w:hAnsiTheme="majorHAnsi" w:cs="Tahoma"/>
          <w:lang w:val="id-ID"/>
        </w:rPr>
      </w:pPr>
      <w:r w:rsidRPr="001E6AD5">
        <w:rPr>
          <w:rFonts w:asciiTheme="majorHAnsi" w:hAnsiTheme="majorHAnsi" w:cs="Arial"/>
        </w:rPr>
        <w:t>Peningkatan kemampuan aparatur pelayanan pencatatan perubahan status anak, pewarganegaraan dan kematian</w:t>
      </w:r>
      <w:r w:rsidRPr="001E6AD5">
        <w:rPr>
          <w:rFonts w:asciiTheme="majorHAnsi" w:hAnsiTheme="majorHAnsi" w:cs="Tahoma"/>
          <w:lang w:val="id-ID"/>
        </w:rPr>
        <w:t>;</w:t>
      </w:r>
    </w:p>
    <w:p w:rsidR="00BE56AF" w:rsidRPr="001E6AD5" w:rsidRDefault="00BE56AF" w:rsidP="00BE56AF">
      <w:pPr>
        <w:pStyle w:val="ListParagraph"/>
        <w:numPr>
          <w:ilvl w:val="0"/>
          <w:numId w:val="35"/>
        </w:numPr>
        <w:spacing w:line="360" w:lineRule="auto"/>
        <w:ind w:left="993" w:right="-114" w:hanging="426"/>
        <w:jc w:val="both"/>
        <w:rPr>
          <w:rFonts w:asciiTheme="majorHAnsi" w:hAnsiTheme="majorHAnsi" w:cs="Tahoma"/>
          <w:lang w:val="id-ID"/>
        </w:rPr>
      </w:pPr>
      <w:r w:rsidRPr="001E6AD5">
        <w:rPr>
          <w:rFonts w:asciiTheme="majorHAnsi" w:hAnsiTheme="majorHAnsi" w:cs="Arial"/>
        </w:rPr>
        <w:t>Menghimpun, mengelola dan menyajikan data pencatatan perubahan status anak, pewarganegaraan dan kematian</w:t>
      </w:r>
      <w:r w:rsidRPr="001E6AD5">
        <w:rPr>
          <w:rFonts w:asciiTheme="majorHAnsi" w:hAnsiTheme="majorHAnsi" w:cs="Tahoma"/>
          <w:lang w:val="id-ID"/>
        </w:rPr>
        <w:t>;</w:t>
      </w:r>
    </w:p>
    <w:p w:rsidR="00BE56AF" w:rsidRPr="001E6AD5" w:rsidRDefault="00BE56AF" w:rsidP="00BE56AF">
      <w:pPr>
        <w:pStyle w:val="ListParagraph"/>
        <w:numPr>
          <w:ilvl w:val="0"/>
          <w:numId w:val="35"/>
        </w:numPr>
        <w:spacing w:line="360" w:lineRule="auto"/>
        <w:ind w:left="993" w:right="-114" w:hanging="426"/>
        <w:jc w:val="both"/>
        <w:rPr>
          <w:rFonts w:asciiTheme="majorHAnsi" w:hAnsiTheme="majorHAnsi" w:cs="Tahoma"/>
          <w:lang w:val="id-ID"/>
        </w:rPr>
      </w:pPr>
      <w:r w:rsidRPr="001E6AD5">
        <w:rPr>
          <w:rFonts w:asciiTheme="majorHAnsi" w:hAnsiTheme="majorHAnsi" w:cs="Arial"/>
        </w:rPr>
        <w:t>Melaksanakan koordinasi dengan Unit Penyelenggra Administrasi Kependudukan  Kecamatan se-Kabupaten Rokan Hulu</w:t>
      </w:r>
      <w:r w:rsidRPr="001E6AD5">
        <w:rPr>
          <w:rFonts w:asciiTheme="majorHAnsi" w:hAnsiTheme="majorHAnsi" w:cs="Tahoma"/>
          <w:lang w:val="id-ID"/>
        </w:rPr>
        <w:t>;</w:t>
      </w:r>
    </w:p>
    <w:p w:rsidR="00BE56AF" w:rsidRPr="001E6AD5" w:rsidRDefault="00BE56AF" w:rsidP="00BE56AF">
      <w:pPr>
        <w:pStyle w:val="ListParagraph"/>
        <w:numPr>
          <w:ilvl w:val="0"/>
          <w:numId w:val="35"/>
        </w:numPr>
        <w:spacing w:line="360" w:lineRule="auto"/>
        <w:ind w:left="993" w:right="-114" w:hanging="426"/>
        <w:jc w:val="both"/>
        <w:rPr>
          <w:rFonts w:asciiTheme="majorHAnsi" w:hAnsiTheme="majorHAnsi" w:cs="Tahoma"/>
          <w:lang w:val="id-ID"/>
        </w:rPr>
      </w:pPr>
      <w:r w:rsidRPr="001E6AD5">
        <w:rPr>
          <w:rFonts w:asciiTheme="majorHAnsi" w:hAnsiTheme="majorHAnsi" w:cs="Arial"/>
        </w:rPr>
        <w:t>Penyiapan bahan perumusan kebijakan dan fasilitasi pelayanan pengamanan dokumen akta Perubahan Status Anak, Pewarganegaraan dan Kematian</w:t>
      </w:r>
      <w:r w:rsidRPr="001E6AD5">
        <w:rPr>
          <w:rFonts w:asciiTheme="majorHAnsi" w:hAnsiTheme="majorHAnsi" w:cs="Tahoma"/>
        </w:rPr>
        <w:t>; dan</w:t>
      </w:r>
    </w:p>
    <w:p w:rsidR="00BE56AF" w:rsidRPr="001E6AD5" w:rsidRDefault="00BE56AF" w:rsidP="00BE56AF">
      <w:pPr>
        <w:pStyle w:val="ListParagraph"/>
        <w:numPr>
          <w:ilvl w:val="0"/>
          <w:numId w:val="35"/>
        </w:numPr>
        <w:spacing w:line="360" w:lineRule="auto"/>
        <w:ind w:left="993" w:right="-114" w:hanging="426"/>
        <w:jc w:val="both"/>
        <w:rPr>
          <w:rFonts w:asciiTheme="majorHAnsi" w:hAnsiTheme="majorHAnsi" w:cs="Tahoma"/>
          <w:lang w:val="id-ID"/>
        </w:rPr>
      </w:pPr>
      <w:r w:rsidRPr="001E6AD5">
        <w:rPr>
          <w:rFonts w:asciiTheme="majorHAnsi" w:hAnsiTheme="majorHAnsi" w:cs="Arial"/>
        </w:rPr>
        <w:t>Melaksanakan tugas-tugas lain yang diberikan oleh Kepala Bidang Pelayanan Pencatatan Sipil sesuai dengan tugas pokoknya</w:t>
      </w:r>
      <w:r w:rsidRPr="001E6AD5">
        <w:rPr>
          <w:rFonts w:asciiTheme="majorHAnsi" w:hAnsiTheme="majorHAnsi" w:cs="Tahoma"/>
        </w:rPr>
        <w:t>.</w:t>
      </w:r>
    </w:p>
    <w:p w:rsidR="00BE56AF" w:rsidRPr="00ED3C78" w:rsidRDefault="00BE56AF" w:rsidP="00BE56AF">
      <w:pPr>
        <w:pStyle w:val="ListParagraph"/>
        <w:numPr>
          <w:ilvl w:val="0"/>
          <w:numId w:val="12"/>
        </w:numPr>
        <w:spacing w:after="0" w:line="360" w:lineRule="auto"/>
        <w:ind w:left="567" w:right="-114" w:hanging="425"/>
        <w:jc w:val="both"/>
        <w:rPr>
          <w:rFonts w:asciiTheme="majorHAnsi" w:hAnsiTheme="majorHAnsi" w:cs="Tahoma"/>
          <w:lang w:val="id-ID"/>
        </w:rPr>
      </w:pPr>
      <w:r w:rsidRPr="00ED3C78">
        <w:rPr>
          <w:rFonts w:asciiTheme="majorHAnsi" w:hAnsiTheme="majorHAnsi" w:cs="Tahoma"/>
          <w:b/>
          <w:lang w:val="id-ID"/>
        </w:rPr>
        <w:t xml:space="preserve">Kepala </w:t>
      </w:r>
      <w:r w:rsidRPr="001E6AD5">
        <w:rPr>
          <w:rFonts w:asciiTheme="majorHAnsi" w:hAnsiTheme="majorHAnsi" w:cs="Tahoma"/>
          <w:b/>
        </w:rPr>
        <w:t>Bidang Pengelolaan Informasi Administrasi Kependudukan</w:t>
      </w:r>
      <w:r w:rsidRPr="00ED3C78">
        <w:rPr>
          <w:rFonts w:asciiTheme="majorHAnsi" w:hAnsiTheme="majorHAnsi" w:cs="Tahoma"/>
          <w:lang w:val="id-ID"/>
        </w:rPr>
        <w:t xml:space="preserve">, </w:t>
      </w:r>
      <w:r w:rsidRPr="001E6AD5">
        <w:rPr>
          <w:rFonts w:asciiTheme="majorHAnsi" w:hAnsiTheme="majorHAnsi" w:cs="Tahoma"/>
        </w:rPr>
        <w:t>dipimpin oleh seorang Kepala yang berkedudukan dibawah da bertanggung jawab kepada Kepala Dinas yang mempunyai tugas melaksanakan penyiapan perumusan kebijakan teknis dan pelaksanaan kebijakan dibidang pengelolaan informasi administrasi kependudukan</w:t>
      </w:r>
      <w:r w:rsidRPr="00ED3C78">
        <w:rPr>
          <w:rFonts w:asciiTheme="majorHAnsi" w:hAnsiTheme="majorHAnsi" w:cs="Tahoma"/>
          <w:lang w:val="id-ID"/>
        </w:rPr>
        <w:t xml:space="preserve">, yang dijabarkan ke dalam </w:t>
      </w:r>
      <w:r>
        <w:rPr>
          <w:rFonts w:asciiTheme="majorHAnsi" w:hAnsiTheme="majorHAnsi" w:cs="Tahoma"/>
          <w:lang w:val="id-ID"/>
        </w:rPr>
        <w:t>5</w:t>
      </w:r>
      <w:r w:rsidRPr="00ED3C78">
        <w:rPr>
          <w:rFonts w:asciiTheme="majorHAnsi" w:hAnsiTheme="majorHAnsi" w:cs="Tahoma"/>
          <w:lang w:val="id-ID"/>
        </w:rPr>
        <w:t xml:space="preserve"> (</w:t>
      </w:r>
      <w:r>
        <w:rPr>
          <w:rFonts w:asciiTheme="majorHAnsi" w:hAnsiTheme="majorHAnsi" w:cs="Tahoma"/>
          <w:lang w:val="id-ID"/>
        </w:rPr>
        <w:t>lima</w:t>
      </w:r>
      <w:r w:rsidRPr="00ED3C78">
        <w:rPr>
          <w:rFonts w:asciiTheme="majorHAnsi" w:hAnsiTheme="majorHAnsi" w:cs="Tahoma"/>
          <w:lang w:val="id-ID"/>
        </w:rPr>
        <w:t>) fungsi, yaitu:</w:t>
      </w:r>
    </w:p>
    <w:p w:rsidR="00BE56AF" w:rsidRPr="001E6AD5" w:rsidRDefault="00BE56AF" w:rsidP="00BE56AF">
      <w:pPr>
        <w:pStyle w:val="ListParagraph"/>
        <w:numPr>
          <w:ilvl w:val="4"/>
          <w:numId w:val="2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Penyusunan perencanaan pengelolaan informasi administrasi kependudukan yang meliputi sistem informasi administrasi kependudukan, pengelolaan dan penyajian data kependudukan serta tata kelola dan sumber daya manusia teknologi informasi dan komunikasi</w:t>
      </w:r>
      <w:r w:rsidRPr="001E6AD5">
        <w:rPr>
          <w:rFonts w:asciiTheme="majorHAnsi" w:hAnsiTheme="majorHAnsi" w:cs="Tahoma"/>
          <w:color w:val="000000" w:themeColor="text1"/>
          <w:szCs w:val="24"/>
          <w:lang w:val="id-ID"/>
        </w:rPr>
        <w:t>;</w:t>
      </w:r>
    </w:p>
    <w:p w:rsidR="00BE56AF" w:rsidRPr="001E6AD5" w:rsidRDefault="00BE56AF" w:rsidP="00BE56AF">
      <w:pPr>
        <w:pStyle w:val="ListParagraph"/>
        <w:numPr>
          <w:ilvl w:val="4"/>
          <w:numId w:val="2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Perumusan kebijakan teknis pengelolaan informasi admiistrasi kependudukan yang meliputi sistem informasi administrasi kependudukan, pengolahan dan penyajian data kependudukan serta tata kelola dan sumber daya manusia teknologi informasi dan komunikasi</w:t>
      </w:r>
      <w:r w:rsidRPr="001E6AD5">
        <w:rPr>
          <w:rFonts w:asciiTheme="majorHAnsi" w:hAnsiTheme="majorHAnsi" w:cs="Tahoma"/>
          <w:lang w:val="id-ID"/>
        </w:rPr>
        <w:t>;</w:t>
      </w:r>
    </w:p>
    <w:p w:rsidR="00BE56AF" w:rsidRPr="001E6AD5" w:rsidRDefault="00BE56AF" w:rsidP="00BE56AF">
      <w:pPr>
        <w:pStyle w:val="ListParagraph"/>
        <w:numPr>
          <w:ilvl w:val="4"/>
          <w:numId w:val="2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Pelaksanaan pembinaan dan koordinasi pelaksanaan pengelolaan informasi administrasi kependudukan yang meliputi sistem informasi administrasi kependudukan serta tata kelola dan sumber daya manusia teknologi informasi dan komunikasi</w:t>
      </w:r>
      <w:r w:rsidRPr="001E6AD5">
        <w:rPr>
          <w:rFonts w:asciiTheme="majorHAnsi" w:hAnsiTheme="majorHAnsi" w:cs="Tahoma"/>
          <w:color w:val="000000" w:themeColor="text1"/>
          <w:lang w:val="id-ID"/>
        </w:rPr>
        <w:t>;</w:t>
      </w:r>
    </w:p>
    <w:p w:rsidR="00BE56AF" w:rsidRPr="001E6AD5" w:rsidRDefault="00BE56AF" w:rsidP="00BE56AF">
      <w:pPr>
        <w:pStyle w:val="ListParagraph"/>
        <w:numPr>
          <w:ilvl w:val="4"/>
          <w:numId w:val="2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 xml:space="preserve">Pelaksanaan pengelolaan informasi administrasi kependudukanyang meliputi sistem informasi administrasi kependudukan, pengolahan dan penyajian data </w:t>
      </w:r>
      <w:r w:rsidRPr="001E6AD5">
        <w:rPr>
          <w:rFonts w:asciiTheme="majorHAnsi" w:hAnsiTheme="majorHAnsi" w:cs="Arial"/>
        </w:rPr>
        <w:lastRenderedPageBreak/>
        <w:t>kependudukan serta tata kelola dan sumber daya manusia teknologi informasi dan komunikasi</w:t>
      </w:r>
      <w:r w:rsidRPr="001E6AD5">
        <w:rPr>
          <w:rFonts w:asciiTheme="majorHAnsi" w:hAnsiTheme="majorHAnsi" w:cs="Tahoma"/>
        </w:rPr>
        <w:t>;dan</w:t>
      </w:r>
    </w:p>
    <w:p w:rsidR="00BE56AF" w:rsidRPr="001E6AD5" w:rsidRDefault="00BE56AF" w:rsidP="00BE56AF">
      <w:pPr>
        <w:pStyle w:val="ListParagraph"/>
        <w:numPr>
          <w:ilvl w:val="4"/>
          <w:numId w:val="2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Pengendalian dan evaluasi pelaksanaan pengelolaan informasi administrasi kependudukan</w:t>
      </w:r>
      <w:r w:rsidRPr="001E6AD5">
        <w:rPr>
          <w:rFonts w:asciiTheme="majorHAnsi" w:hAnsiTheme="majorHAnsi" w:cs="Tahoma"/>
        </w:rPr>
        <w:t>.</w:t>
      </w:r>
    </w:p>
    <w:p w:rsidR="00BE56AF" w:rsidRPr="001E3AA2" w:rsidRDefault="00BE56AF" w:rsidP="00BE56AF">
      <w:pPr>
        <w:spacing w:after="0" w:line="360" w:lineRule="auto"/>
        <w:ind w:right="-114" w:firstLine="540"/>
        <w:jc w:val="both"/>
        <w:rPr>
          <w:rFonts w:asciiTheme="majorHAnsi" w:hAnsiTheme="majorHAnsi" w:cs="Tahoma"/>
          <w:sz w:val="28"/>
          <w:lang w:val="id-ID"/>
        </w:rPr>
      </w:pPr>
      <w:r w:rsidRPr="001E3AA2">
        <w:rPr>
          <w:rFonts w:asciiTheme="majorHAnsi" w:hAnsiTheme="majorHAnsi" w:cs="Tahoma"/>
          <w:lang w:val="id-ID"/>
        </w:rPr>
        <w:t xml:space="preserve">Didalam melaksanakan tugas dan fungsinya, Kepala </w:t>
      </w:r>
      <w:r w:rsidRPr="00FE6B38">
        <w:rPr>
          <w:rFonts w:asciiTheme="majorHAnsi" w:hAnsiTheme="majorHAnsi" w:cs="FrankRuehl"/>
        </w:rPr>
        <w:t>Bidang Pengelolaan Informasi Administrasi Kependudukan</w:t>
      </w:r>
      <w:r w:rsidRPr="001E3AA2">
        <w:rPr>
          <w:rFonts w:asciiTheme="majorHAnsi" w:hAnsiTheme="majorHAnsi" w:cs="Tahoma"/>
        </w:rPr>
        <w:t xml:space="preserve"> </w:t>
      </w:r>
      <w:r w:rsidRPr="001E3AA2">
        <w:rPr>
          <w:rFonts w:asciiTheme="majorHAnsi" w:hAnsiTheme="majorHAnsi" w:cs="Tahoma"/>
          <w:lang w:val="id-ID"/>
        </w:rPr>
        <w:t xml:space="preserve">dibantu oleh Kepala </w:t>
      </w:r>
      <w:r w:rsidRPr="00FE6B38">
        <w:rPr>
          <w:rFonts w:asciiTheme="majorHAnsi" w:hAnsiTheme="majorHAnsi" w:cs="FrankRuehl"/>
        </w:rPr>
        <w:t>Seksi Sistem Informasi Administrasi Kependudukan</w:t>
      </w:r>
      <w:r>
        <w:rPr>
          <w:rFonts w:asciiTheme="majorHAnsi" w:hAnsiTheme="majorHAnsi" w:cs="FrankRuehl"/>
          <w:lang w:val="id-ID"/>
        </w:rPr>
        <w:t xml:space="preserve">, Kepala </w:t>
      </w:r>
      <w:r w:rsidRPr="00FE6B38">
        <w:rPr>
          <w:rFonts w:asciiTheme="majorHAnsi" w:hAnsiTheme="majorHAnsi" w:cs="FrankRuehl"/>
        </w:rPr>
        <w:t>Seksi Pengolahan dan Penyajian Data</w:t>
      </w:r>
      <w:r w:rsidRPr="001E3AA2">
        <w:rPr>
          <w:rFonts w:asciiTheme="majorHAnsi" w:hAnsiTheme="majorHAnsi" w:cs="Tahoma"/>
        </w:rPr>
        <w:t xml:space="preserve"> dan </w:t>
      </w:r>
      <w:r w:rsidRPr="001E3AA2">
        <w:rPr>
          <w:rFonts w:asciiTheme="majorHAnsi" w:hAnsiTheme="majorHAnsi" w:cs="Tahoma"/>
          <w:lang w:val="id-ID"/>
        </w:rPr>
        <w:t xml:space="preserve">Kepala </w:t>
      </w:r>
      <w:r w:rsidRPr="00FE6B38">
        <w:rPr>
          <w:rFonts w:asciiTheme="majorHAnsi" w:hAnsiTheme="majorHAnsi" w:cs="FrankRuehl"/>
        </w:rPr>
        <w:t>Seksi Tata Kelola dan Sumber Daya Manusia Teknologi Informasi dan Komunikasi</w:t>
      </w:r>
      <w:r w:rsidRPr="001E3AA2">
        <w:rPr>
          <w:rFonts w:asciiTheme="majorHAnsi" w:hAnsiTheme="majorHAnsi" w:cs="Tahoma"/>
          <w:lang w:val="id-ID"/>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sz w:val="24"/>
          <w:lang w:val="id-ID"/>
        </w:rPr>
      </w:pPr>
      <w:r w:rsidRPr="001E3AA2">
        <w:rPr>
          <w:rFonts w:asciiTheme="majorHAnsi" w:hAnsiTheme="majorHAnsi" w:cs="Tahoma"/>
          <w:b/>
          <w:lang w:val="id-ID"/>
        </w:rPr>
        <w:t xml:space="preserve">Kepala </w:t>
      </w:r>
      <w:r w:rsidRPr="001E6AD5">
        <w:rPr>
          <w:rFonts w:asciiTheme="majorHAnsi" w:hAnsiTheme="majorHAnsi" w:cs="Tahoma"/>
          <w:b/>
          <w:lang w:val="id-ID"/>
        </w:rPr>
        <w:t>Seksi Sistem Informasi Administrasi Kependudukan</w:t>
      </w:r>
      <w:r w:rsidRPr="001E3AA2">
        <w:rPr>
          <w:rFonts w:asciiTheme="majorHAnsi" w:hAnsiTheme="majorHAnsi" w:cs="Tahoma"/>
          <w:lang w:val="id-ID"/>
        </w:rPr>
        <w:t xml:space="preserve">, </w:t>
      </w:r>
      <w:r w:rsidRPr="001E6AD5">
        <w:rPr>
          <w:rFonts w:asciiTheme="majorHAnsi" w:hAnsiTheme="majorHAnsi" w:cs="Tahoma"/>
        </w:rPr>
        <w:t>dipimpin oleh seorang kepala yang berkedudukan dibawah dan bertanggung jawab kepada Kepala Bidang Pengelolaan Informasi Administrasi Kependudukan yang mempunyai tugas melakukan penyiapan bahan perencanaan, perumusan kebijakan teknis, pembinaaan dan koordinasi serta pelaksanaan sistem informasi administrasi kependudukan</w:t>
      </w:r>
      <w:r w:rsidRPr="001E3AA2">
        <w:rPr>
          <w:rFonts w:asciiTheme="majorHAnsi" w:hAnsiTheme="majorHAnsi" w:cs="Tahoma"/>
          <w:lang w:val="id-ID"/>
        </w:rPr>
        <w:t xml:space="preserve">, </w:t>
      </w:r>
      <w:r w:rsidRPr="001E3AA2">
        <w:rPr>
          <w:rFonts w:asciiTheme="majorHAnsi" w:hAnsiTheme="majorHAnsi" w:cs="Tahoma"/>
          <w:lang w:val="id-ID" w:eastAsia="id-ID"/>
        </w:rPr>
        <w:t xml:space="preserve">yang dijabarkan ke dalam </w:t>
      </w:r>
      <w:r>
        <w:rPr>
          <w:rFonts w:asciiTheme="majorHAnsi" w:hAnsiTheme="majorHAnsi" w:cs="Tahoma"/>
          <w:lang w:val="id-ID" w:eastAsia="id-ID"/>
        </w:rPr>
        <w:t>6</w:t>
      </w:r>
      <w:r w:rsidRPr="001E3AA2">
        <w:rPr>
          <w:rFonts w:asciiTheme="majorHAnsi" w:hAnsiTheme="majorHAnsi" w:cs="Tahoma"/>
          <w:lang w:val="id-ID" w:eastAsia="id-ID"/>
        </w:rPr>
        <w:t xml:space="preserve"> (</w:t>
      </w:r>
      <w:r>
        <w:rPr>
          <w:rFonts w:asciiTheme="majorHAnsi" w:hAnsiTheme="majorHAnsi" w:cs="Tahoma"/>
          <w:lang w:val="id-ID" w:eastAsia="id-ID"/>
        </w:rPr>
        <w:t>enam</w:t>
      </w:r>
      <w:r w:rsidRPr="001E3AA2">
        <w:rPr>
          <w:rFonts w:asciiTheme="majorHAnsi" w:hAnsiTheme="majorHAnsi" w:cs="Tahoma"/>
          <w:lang w:val="id-ID" w:eastAsia="id-ID"/>
        </w:rPr>
        <w:t>) fungsi, yaitu:</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an fasilitasi pengembangan seksi sistem informasi administrasi kependudukan</w:t>
      </w:r>
      <w:r w:rsidRPr="001E6AD5">
        <w:rPr>
          <w:rFonts w:asciiTheme="majorHAnsi" w:hAnsiTheme="majorHAnsi" w:cs="Tahoma"/>
          <w:lang w:val="id-ID"/>
        </w:rPr>
        <w:t>;</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Peningkatan kemampuan aparatur berbasis sistem informasi administrasi kependudukan</w:t>
      </w:r>
      <w:r w:rsidRPr="001E6AD5">
        <w:rPr>
          <w:rFonts w:asciiTheme="majorHAnsi" w:hAnsiTheme="majorHAnsi" w:cs="Tahoma"/>
          <w:lang w:val="id-ID"/>
        </w:rPr>
        <w:t>;</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Menghimpun, mengelola dan menyajikan data seksi sistem informasi adminstrasi kependudukan</w:t>
      </w:r>
      <w:r w:rsidRPr="001E6AD5">
        <w:rPr>
          <w:rFonts w:asciiTheme="majorHAnsi" w:hAnsiTheme="majorHAnsi" w:cs="Tahoma"/>
          <w:lang w:val="id-ID"/>
        </w:rPr>
        <w:t>;</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koordinasi dengan unit penyelenggara administrasi kependudukan kecamatan se-Kabupaten Rokan Hulu</w:t>
      </w:r>
      <w:r w:rsidRPr="001E6AD5">
        <w:rPr>
          <w:rFonts w:asciiTheme="majorHAnsi" w:hAnsiTheme="majorHAnsi" w:cs="Tahoma"/>
          <w:lang w:val="id-ID"/>
        </w:rPr>
        <w:t>;</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bimbingan dan penyuluhan kebijakan kependudukan berbasis sistem informasi administrasi kependudukan</w:t>
      </w:r>
      <w:r w:rsidRPr="001E6AD5">
        <w:rPr>
          <w:rFonts w:asciiTheme="majorHAnsi" w:hAnsiTheme="majorHAnsi" w:cs="Tahoma"/>
        </w:rPr>
        <w:t>;</w:t>
      </w:r>
      <w:r w:rsidRPr="001E6AD5">
        <w:rPr>
          <w:rFonts w:asciiTheme="majorHAnsi" w:hAnsiTheme="majorHAnsi" w:cs="Tahoma"/>
          <w:lang w:val="id-ID"/>
        </w:rPr>
        <w:t xml:space="preserve"> </w:t>
      </w:r>
      <w:r w:rsidRPr="001E6AD5">
        <w:rPr>
          <w:rFonts w:asciiTheme="majorHAnsi" w:hAnsiTheme="majorHAnsi" w:cs="Tahoma"/>
        </w:rPr>
        <w:t>dan</w:t>
      </w:r>
    </w:p>
    <w:p w:rsidR="00BE56AF" w:rsidRPr="001E6AD5" w:rsidRDefault="00BE56AF" w:rsidP="00BE56AF">
      <w:pPr>
        <w:pStyle w:val="ListParagraph"/>
        <w:numPr>
          <w:ilvl w:val="6"/>
          <w:numId w:val="28"/>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tugas-tugas lain yang diberikan oleh Kepala Bidang Pengelolaan Informasi Administrasi Kependudukan sesuai dengan tugas pokoknya</w:t>
      </w:r>
      <w:r w:rsidRPr="001E6AD5">
        <w:rPr>
          <w:rFonts w:asciiTheme="majorHAnsi" w:hAnsiTheme="majorHAnsi" w:cs="Tahoma"/>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lang w:val="id-ID"/>
        </w:rPr>
      </w:pPr>
      <w:r w:rsidRPr="001E3AA2">
        <w:rPr>
          <w:rFonts w:asciiTheme="majorHAnsi" w:hAnsiTheme="majorHAnsi" w:cs="Tahoma"/>
          <w:b/>
          <w:lang w:val="id-ID"/>
        </w:rPr>
        <w:t xml:space="preserve">Kepala </w:t>
      </w:r>
      <w:r w:rsidRPr="001E6AD5">
        <w:rPr>
          <w:rFonts w:asciiTheme="majorHAnsi" w:hAnsiTheme="majorHAnsi" w:cs="Tahoma"/>
          <w:b/>
        </w:rPr>
        <w:t>Seksi Pengolahan dan Penyajian Data</w:t>
      </w:r>
      <w:r w:rsidRPr="001E3AA2">
        <w:rPr>
          <w:rFonts w:asciiTheme="majorHAnsi" w:hAnsiTheme="majorHAnsi" w:cs="Tahoma"/>
          <w:lang w:val="id-ID"/>
        </w:rPr>
        <w:t xml:space="preserve">, </w:t>
      </w:r>
      <w:r w:rsidRPr="001E6AD5">
        <w:rPr>
          <w:rFonts w:asciiTheme="majorHAnsi" w:hAnsiTheme="majorHAnsi" w:cs="Tahoma"/>
        </w:rPr>
        <w:t>dipimpin oleh seorang Kepala yang berkedudukan dibawah dan bertanggung jawab kepada Kepala Bidang Pengelolaan Informasi Administrasi Kependudukan yang mempunyai tugas melakukan penyiapan bahan perencanan, perumusan kebijakan teknis, pembinaan dan koordinasi serta pelaksanaan pengolahan dan penyajian data kependudukan</w:t>
      </w:r>
      <w:r w:rsidRPr="001E3AA2">
        <w:rPr>
          <w:rFonts w:asciiTheme="majorHAnsi" w:hAnsiTheme="majorHAnsi" w:cs="Tahoma"/>
          <w:lang w:val="id-ID"/>
        </w:rPr>
        <w:t xml:space="preserve">, yang dijabarkan ke dalam </w:t>
      </w:r>
      <w:r>
        <w:rPr>
          <w:rFonts w:asciiTheme="majorHAnsi" w:hAnsiTheme="majorHAnsi" w:cs="Tahoma"/>
          <w:lang w:val="id-ID"/>
        </w:rPr>
        <w:t>7</w:t>
      </w:r>
      <w:r w:rsidRPr="001E3AA2">
        <w:rPr>
          <w:rFonts w:asciiTheme="majorHAnsi" w:hAnsiTheme="majorHAnsi" w:cs="Tahoma"/>
          <w:lang w:val="id-ID"/>
        </w:rPr>
        <w:t xml:space="preserve"> (</w:t>
      </w:r>
      <w:r>
        <w:rPr>
          <w:rFonts w:asciiTheme="majorHAnsi" w:hAnsiTheme="majorHAnsi" w:cs="Tahoma"/>
          <w:lang w:val="id-ID"/>
        </w:rPr>
        <w:t>tujuh</w:t>
      </w:r>
      <w:r w:rsidRPr="001E3AA2">
        <w:rPr>
          <w:rFonts w:asciiTheme="majorHAnsi" w:hAnsiTheme="majorHAnsi" w:cs="Tahoma"/>
          <w:lang w:val="id-ID"/>
        </w:rPr>
        <w:t>) fungsi, yaitu:</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dan fasilitasi pelaksanaan pengolahan dan penyajian data</w:t>
      </w:r>
      <w:r w:rsidRPr="001E6AD5">
        <w:rPr>
          <w:rFonts w:asciiTheme="majorHAnsi" w:hAnsiTheme="majorHAnsi" w:cs="Tahoma"/>
          <w:lang w:val="id-ID"/>
        </w:rPr>
        <w:t>;</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Peningkatan kemampuan aparatur berbasis Pengolahan dan Penyajian Data</w:t>
      </w:r>
      <w:r w:rsidRPr="001E6AD5">
        <w:rPr>
          <w:rFonts w:asciiTheme="majorHAnsi" w:hAnsiTheme="majorHAnsi" w:cs="Tahoma"/>
          <w:lang w:val="id-ID"/>
        </w:rPr>
        <w:t>;</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Menghimpun, mengelola dan menyajikan data base Kependudukan</w:t>
      </w:r>
      <w:r w:rsidRPr="001E6AD5">
        <w:rPr>
          <w:rFonts w:asciiTheme="majorHAnsi" w:hAnsiTheme="majorHAnsi" w:cs="Tahoma"/>
          <w:lang w:val="id-ID"/>
        </w:rPr>
        <w:t>;</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lastRenderedPageBreak/>
        <w:t>Melaksanakan koordinasi dengan Unit Penyelenggara Administrasi Kependudukan Kecamatan se-Kabupaten Rokan Hulu</w:t>
      </w:r>
      <w:r w:rsidRPr="001E6AD5">
        <w:rPr>
          <w:rFonts w:asciiTheme="majorHAnsi" w:hAnsiTheme="majorHAnsi" w:cs="Tahoma"/>
          <w:lang w:val="id-ID"/>
        </w:rPr>
        <w:t>;</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dan fasilitasi pemeliharaan data base admiistrasi kependudukan</w:t>
      </w:r>
      <w:r w:rsidRPr="001E6AD5">
        <w:rPr>
          <w:rFonts w:asciiTheme="majorHAnsi" w:hAnsiTheme="majorHAnsi" w:cs="Tahoma"/>
        </w:rPr>
        <w:t>;</w:t>
      </w:r>
    </w:p>
    <w:p w:rsidR="00BE56AF" w:rsidRPr="001E6AD5"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dan fasilitasi pengamanan data base administrasi kependudukan</w:t>
      </w:r>
      <w:r w:rsidRPr="001E6AD5">
        <w:rPr>
          <w:rFonts w:asciiTheme="majorHAnsi" w:hAnsiTheme="majorHAnsi" w:cs="Tahoma"/>
        </w:rPr>
        <w:t>;</w:t>
      </w:r>
      <w:r w:rsidRPr="001E6AD5">
        <w:rPr>
          <w:rFonts w:asciiTheme="majorHAnsi" w:hAnsiTheme="majorHAnsi" w:cs="Tahoma"/>
          <w:lang w:val="id-ID"/>
        </w:rPr>
        <w:t xml:space="preserve"> </w:t>
      </w:r>
      <w:r w:rsidRPr="001E6AD5">
        <w:rPr>
          <w:rFonts w:asciiTheme="majorHAnsi" w:hAnsiTheme="majorHAnsi" w:cs="Tahoma"/>
        </w:rPr>
        <w:t>dan</w:t>
      </w:r>
    </w:p>
    <w:p w:rsidR="00BE56AF" w:rsidRDefault="00BE56AF" w:rsidP="00BE56AF">
      <w:pPr>
        <w:pStyle w:val="ListParagraph"/>
        <w:numPr>
          <w:ilvl w:val="6"/>
          <w:numId w:val="29"/>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tugas-tugas lain yang diberikan oleh Kepala Bidang Pengelolaan Informasi Administrasi Kependudukan sesuai dengan tugas pokoknya</w:t>
      </w:r>
      <w:r w:rsidRPr="001E6AD5">
        <w:rPr>
          <w:rFonts w:asciiTheme="majorHAnsi" w:hAnsiTheme="majorHAnsi" w:cs="Tahoma"/>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lang w:val="id-ID"/>
        </w:rPr>
      </w:pPr>
      <w:r w:rsidRPr="001E3AA2">
        <w:rPr>
          <w:rFonts w:asciiTheme="majorHAnsi" w:hAnsiTheme="majorHAnsi" w:cs="Tahoma"/>
          <w:b/>
          <w:lang w:val="id-ID"/>
        </w:rPr>
        <w:t xml:space="preserve">Kepala </w:t>
      </w:r>
      <w:r w:rsidRPr="001E6AD5">
        <w:rPr>
          <w:rFonts w:asciiTheme="majorHAnsi" w:hAnsiTheme="majorHAnsi" w:cs="Tahoma"/>
          <w:b/>
          <w:lang w:val="id-ID"/>
        </w:rPr>
        <w:t>Seksi Tata Kelola dan Sumber Daya Manusia Teknologi Informasi dan Komunikasi</w:t>
      </w:r>
      <w:r w:rsidRPr="001E3AA2">
        <w:rPr>
          <w:rFonts w:asciiTheme="majorHAnsi" w:hAnsiTheme="majorHAnsi" w:cs="Tahoma"/>
          <w:lang w:val="id-ID"/>
        </w:rPr>
        <w:t xml:space="preserve">, </w:t>
      </w:r>
      <w:r w:rsidRPr="001E6AD5">
        <w:rPr>
          <w:rFonts w:asciiTheme="majorHAnsi" w:hAnsiTheme="majorHAnsi" w:cs="Tahoma"/>
        </w:rPr>
        <w:t>dipimpin oleh seorang Kepala yang berkedudukan dibawah dan bertanggung jawab kepada Kepala Bidang Pengelolaan Informasi Administrasi Kependudukan yang mempunyai tugas melakukan penyiapan bahan perencanaan, perumusan kebijakan teknis, pembinaan, koordinasi dan pelaksanaan tata kelola teknologi informasi dan komunikasi serta sumber daya manusia teknologi informasi dan komunikasi</w:t>
      </w:r>
      <w:r w:rsidRPr="001E3AA2">
        <w:rPr>
          <w:rFonts w:asciiTheme="majorHAnsi" w:hAnsiTheme="majorHAnsi" w:cs="Tahoma"/>
          <w:lang w:val="id-ID"/>
        </w:rPr>
        <w:t xml:space="preserve">, yang dijabarkan ke dalam </w:t>
      </w:r>
      <w:r>
        <w:rPr>
          <w:rFonts w:asciiTheme="majorHAnsi" w:hAnsiTheme="majorHAnsi" w:cs="Tahoma"/>
          <w:lang w:val="id-ID"/>
        </w:rPr>
        <w:t>7</w:t>
      </w:r>
      <w:r w:rsidRPr="001E3AA2">
        <w:rPr>
          <w:rFonts w:asciiTheme="majorHAnsi" w:hAnsiTheme="majorHAnsi" w:cs="Tahoma"/>
          <w:lang w:val="id-ID"/>
        </w:rPr>
        <w:t xml:space="preserve"> (</w:t>
      </w:r>
      <w:r>
        <w:rPr>
          <w:rFonts w:asciiTheme="majorHAnsi" w:hAnsiTheme="majorHAnsi" w:cs="Tahoma"/>
          <w:lang w:val="id-ID"/>
        </w:rPr>
        <w:t>tujuh</w:t>
      </w:r>
      <w:r w:rsidRPr="001E3AA2">
        <w:rPr>
          <w:rFonts w:asciiTheme="majorHAnsi" w:hAnsiTheme="majorHAnsi" w:cs="Tahoma"/>
          <w:lang w:val="id-ID"/>
        </w:rPr>
        <w:t>) fungsi, yaitu:</w:t>
      </w:r>
    </w:p>
    <w:p w:rsidR="00BE56AF" w:rsidRPr="001E6AD5" w:rsidRDefault="00BE56AF" w:rsidP="00BE56AF">
      <w:pPr>
        <w:pStyle w:val="ListParagraph"/>
        <w:numPr>
          <w:ilvl w:val="6"/>
          <w:numId w:val="36"/>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Penyiapan bahan perumusan kebijakan dan fasilitasi pengembangan tata kelola dan sumber daya manusia teknologi informasi dan komunikasi</w:t>
      </w:r>
      <w:r w:rsidRPr="001E6AD5">
        <w:rPr>
          <w:rFonts w:asciiTheme="majorHAnsi" w:hAnsiTheme="majorHAnsi" w:cs="Tahoma"/>
          <w:lang w:val="id-ID"/>
        </w:rPr>
        <w:t>;</w:t>
      </w:r>
    </w:p>
    <w:p w:rsidR="00BE56AF" w:rsidRPr="001E6AD5" w:rsidRDefault="00BE56AF" w:rsidP="00BE56AF">
      <w:pPr>
        <w:pStyle w:val="ListParagraph"/>
        <w:numPr>
          <w:ilvl w:val="6"/>
          <w:numId w:val="36"/>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Peningkatan kemampuan aparatur berbasis tata kelola dan sumber daya manusia teknologi informasi dan komunikasi</w:t>
      </w:r>
      <w:r w:rsidRPr="001E6AD5">
        <w:rPr>
          <w:rFonts w:asciiTheme="majorHAnsi" w:hAnsiTheme="majorHAnsi" w:cs="Tahoma"/>
          <w:lang w:val="id-ID"/>
        </w:rPr>
        <w:t>;</w:t>
      </w:r>
    </w:p>
    <w:p w:rsidR="00BE56AF" w:rsidRPr="001E6AD5" w:rsidRDefault="00BE56AF" w:rsidP="00BE56AF">
      <w:pPr>
        <w:pStyle w:val="ListParagraph"/>
        <w:numPr>
          <w:ilvl w:val="6"/>
          <w:numId w:val="36"/>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Menghimpun, mengelola dan menyajikan data Seksi Tata kelola dan sumber daya manusia teknologi informasi dan komunikasi</w:t>
      </w:r>
      <w:r w:rsidRPr="001E6AD5">
        <w:rPr>
          <w:rFonts w:asciiTheme="majorHAnsi" w:hAnsiTheme="majorHAnsi" w:cs="Tahoma"/>
          <w:lang w:val="id-ID"/>
        </w:rPr>
        <w:t>;</w:t>
      </w:r>
    </w:p>
    <w:p w:rsidR="00BE56AF" w:rsidRPr="001E6AD5" w:rsidRDefault="00BE56AF" w:rsidP="00BE56AF">
      <w:pPr>
        <w:pStyle w:val="ListParagraph"/>
        <w:numPr>
          <w:ilvl w:val="6"/>
          <w:numId w:val="36"/>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koordinasi dengan unit penyelenggara administrasi kependudukan kecamatan se-Kabupaten Rokan Hulu</w:t>
      </w:r>
      <w:r w:rsidRPr="001E6AD5">
        <w:rPr>
          <w:rFonts w:asciiTheme="majorHAnsi" w:hAnsiTheme="majorHAnsi" w:cs="Tahoma"/>
        </w:rPr>
        <w:t>;</w:t>
      </w:r>
      <w:r w:rsidRPr="001E6AD5">
        <w:rPr>
          <w:rFonts w:asciiTheme="majorHAnsi" w:hAnsiTheme="majorHAnsi" w:cs="Tahoma"/>
          <w:lang w:val="id-ID"/>
        </w:rPr>
        <w:t xml:space="preserve"> </w:t>
      </w:r>
      <w:r w:rsidRPr="001E6AD5">
        <w:rPr>
          <w:rFonts w:asciiTheme="majorHAnsi" w:hAnsiTheme="majorHAnsi" w:cs="Tahoma"/>
        </w:rPr>
        <w:t>dan</w:t>
      </w:r>
    </w:p>
    <w:p w:rsidR="00BE56AF" w:rsidRDefault="00BE56AF" w:rsidP="00BE56AF">
      <w:pPr>
        <w:pStyle w:val="ListParagraph"/>
        <w:numPr>
          <w:ilvl w:val="6"/>
          <w:numId w:val="36"/>
        </w:numPr>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Melaksanakan tugas-tugas lain yang diberikan oleh Kepala Bidang Pengelolaan Informasi Administrasi Kependudukan sesuai dengan tugas pokoknya</w:t>
      </w:r>
      <w:r w:rsidRPr="001E6AD5">
        <w:rPr>
          <w:rFonts w:asciiTheme="majorHAnsi" w:hAnsiTheme="majorHAnsi" w:cs="Tahoma"/>
        </w:rPr>
        <w:t>.</w:t>
      </w:r>
    </w:p>
    <w:p w:rsidR="00BE56AF" w:rsidRPr="00ED3C78" w:rsidRDefault="00BE56AF" w:rsidP="00BE56AF">
      <w:pPr>
        <w:pStyle w:val="ListParagraph"/>
        <w:numPr>
          <w:ilvl w:val="0"/>
          <w:numId w:val="12"/>
        </w:numPr>
        <w:spacing w:after="0" w:line="360" w:lineRule="auto"/>
        <w:ind w:left="567" w:right="-114" w:hanging="425"/>
        <w:jc w:val="both"/>
        <w:rPr>
          <w:rFonts w:asciiTheme="majorHAnsi" w:hAnsiTheme="majorHAnsi" w:cs="Tahoma"/>
          <w:lang w:val="id-ID"/>
        </w:rPr>
      </w:pPr>
      <w:r w:rsidRPr="00ED3C78">
        <w:rPr>
          <w:rFonts w:asciiTheme="majorHAnsi" w:hAnsiTheme="majorHAnsi" w:cs="Tahoma"/>
          <w:b/>
          <w:lang w:val="id-ID"/>
        </w:rPr>
        <w:t xml:space="preserve">Kepala </w:t>
      </w:r>
      <w:r w:rsidRPr="001E6AD5">
        <w:rPr>
          <w:rFonts w:asciiTheme="majorHAnsi" w:hAnsiTheme="majorHAnsi" w:cs="Tahoma"/>
          <w:b/>
        </w:rPr>
        <w:t>Bidang Pemanfaatan Data dan Inovasi Pelayanan</w:t>
      </w:r>
      <w:r w:rsidRPr="00ED3C78">
        <w:rPr>
          <w:rFonts w:asciiTheme="majorHAnsi" w:hAnsiTheme="majorHAnsi" w:cs="Tahoma"/>
          <w:lang w:val="id-ID"/>
        </w:rPr>
        <w:t xml:space="preserve">, </w:t>
      </w:r>
      <w:r w:rsidRPr="001E6AD5">
        <w:rPr>
          <w:rFonts w:asciiTheme="majorHAnsi" w:hAnsiTheme="majorHAnsi" w:cs="Tahoma"/>
        </w:rPr>
        <w:t>dipimpin oleh seorang Kepala yang erkedudukan dibawah dan bertanggung jawab kepada Kepala Dinas yang mempunyai tugas melaksanakan penyiapan perumusan kebijakan teknis dan pelaksanaan kebijakan di Bidang Pemanfaatan Data dan Dokumen Kependudukan, kerja sama administrasi kependudukan dan inovasi pelayanan administrasi kependudukan</w:t>
      </w:r>
      <w:r w:rsidRPr="00ED3C78">
        <w:rPr>
          <w:rFonts w:asciiTheme="majorHAnsi" w:hAnsiTheme="majorHAnsi" w:cs="Tahoma"/>
          <w:lang w:val="id-ID"/>
        </w:rPr>
        <w:t xml:space="preserve">, yang dijabarkan ke dalam </w:t>
      </w:r>
      <w:r>
        <w:rPr>
          <w:rFonts w:asciiTheme="majorHAnsi" w:hAnsiTheme="majorHAnsi" w:cs="Tahoma"/>
          <w:lang w:val="id-ID"/>
        </w:rPr>
        <w:t>7</w:t>
      </w:r>
      <w:r w:rsidRPr="00ED3C78">
        <w:rPr>
          <w:rFonts w:asciiTheme="majorHAnsi" w:hAnsiTheme="majorHAnsi" w:cs="Tahoma"/>
          <w:lang w:val="id-ID"/>
        </w:rPr>
        <w:t xml:space="preserve"> (</w:t>
      </w:r>
      <w:r>
        <w:rPr>
          <w:rFonts w:asciiTheme="majorHAnsi" w:hAnsiTheme="majorHAnsi" w:cs="Tahoma"/>
          <w:lang w:val="id-ID"/>
        </w:rPr>
        <w:t>tujuh</w:t>
      </w:r>
      <w:r w:rsidRPr="00ED3C78">
        <w:rPr>
          <w:rFonts w:asciiTheme="majorHAnsi" w:hAnsiTheme="majorHAnsi" w:cs="Tahoma"/>
          <w:lang w:val="id-ID"/>
        </w:rPr>
        <w:t>) fungsi, yaitu:</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Penyusunan perencanaan pemanfaatan data dan dokumen kependudukan, kerja sama serta inovasi pelayananadministrasi kependudukan</w:t>
      </w:r>
      <w:r w:rsidRPr="001E6AD5">
        <w:rPr>
          <w:rFonts w:asciiTheme="majorHAnsi" w:hAnsiTheme="majorHAnsi" w:cs="Tahoma"/>
          <w:color w:val="000000" w:themeColor="text1"/>
          <w:szCs w:val="24"/>
          <w:lang w:val="id-ID"/>
        </w:rPr>
        <w:t>;</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Perumusan kebijakan teknis pemanfaatan data dan dokumen kependudukan, kerja sama serta inovasi pelayanan administrasi kependudukan</w:t>
      </w:r>
      <w:r w:rsidRPr="001E6AD5">
        <w:rPr>
          <w:rFonts w:asciiTheme="majorHAnsi" w:hAnsiTheme="majorHAnsi" w:cs="Tahoma"/>
          <w:lang w:val="id-ID"/>
        </w:rPr>
        <w:t>;</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lastRenderedPageBreak/>
        <w:t>Pelaksanaan pembinaan dan koordinasi pelaksanaan pemanfaatan data dan dokumen kependudukan, kerja sama serta inovasi pelayanan administrasi kependudukan</w:t>
      </w:r>
      <w:r w:rsidRPr="001E6AD5">
        <w:rPr>
          <w:rFonts w:asciiTheme="majorHAnsi" w:hAnsiTheme="majorHAnsi" w:cs="Tahoma"/>
          <w:color w:val="000000" w:themeColor="text1"/>
          <w:lang w:val="id-ID"/>
        </w:rPr>
        <w:t>;</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Pelaksanaan pemanfaatn data dan dokumen kependudukan</w:t>
      </w:r>
      <w:r w:rsidRPr="001E6AD5">
        <w:rPr>
          <w:rFonts w:asciiTheme="majorHAnsi" w:hAnsiTheme="majorHAnsi" w:cs="Arial"/>
          <w:lang w:val="id-ID"/>
        </w:rPr>
        <w:t>;</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lang w:val="id-ID"/>
        </w:rPr>
      </w:pPr>
      <w:r w:rsidRPr="001E6AD5">
        <w:rPr>
          <w:rFonts w:asciiTheme="majorHAnsi" w:hAnsiTheme="majorHAnsi" w:cs="Arial"/>
        </w:rPr>
        <w:t>Pelaksanaan kerja sama administrasi kependudukan</w:t>
      </w:r>
      <w:r w:rsidRPr="001E6AD5">
        <w:rPr>
          <w:rFonts w:asciiTheme="majorHAnsi" w:hAnsiTheme="majorHAnsi" w:cs="Arial"/>
          <w:lang w:val="id-ID"/>
        </w:rPr>
        <w:t>;</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Pelaksanaan inovasi pelayanan administrasi kependudukan</w:t>
      </w:r>
      <w:r w:rsidRPr="001E6AD5">
        <w:rPr>
          <w:rFonts w:asciiTheme="majorHAnsi" w:hAnsiTheme="majorHAnsi" w:cs="Tahoma"/>
        </w:rPr>
        <w:t>;dan</w:t>
      </w:r>
    </w:p>
    <w:p w:rsidR="00BE56AF" w:rsidRPr="001E6AD5" w:rsidRDefault="00BE56AF" w:rsidP="00BE56AF">
      <w:pPr>
        <w:pStyle w:val="ListParagraph"/>
        <w:numPr>
          <w:ilvl w:val="4"/>
          <w:numId w:val="37"/>
        </w:numPr>
        <w:tabs>
          <w:tab w:val="clear" w:pos="3954"/>
        </w:tabs>
        <w:spacing w:after="0" w:line="360" w:lineRule="auto"/>
        <w:ind w:left="993" w:right="-114" w:hanging="426"/>
        <w:contextualSpacing w:val="0"/>
        <w:jc w:val="both"/>
        <w:rPr>
          <w:rFonts w:asciiTheme="majorHAnsi" w:hAnsiTheme="majorHAnsi" w:cs="Tahoma"/>
          <w:sz w:val="20"/>
          <w:lang w:val="id-ID"/>
        </w:rPr>
      </w:pPr>
      <w:r w:rsidRPr="001E6AD5">
        <w:rPr>
          <w:rFonts w:asciiTheme="majorHAnsi" w:hAnsiTheme="majorHAnsi" w:cs="Arial"/>
        </w:rPr>
        <w:t>Pengendalian dan evaluasi pelaksanaan pemanfaatan data dan dokumen kependudukan, kerja sama serta inovasi pelayanan administrasi kependudukan</w:t>
      </w:r>
      <w:r w:rsidRPr="001E6AD5">
        <w:rPr>
          <w:rFonts w:asciiTheme="majorHAnsi" w:hAnsiTheme="majorHAnsi" w:cs="Tahoma"/>
        </w:rPr>
        <w:t>.</w:t>
      </w:r>
    </w:p>
    <w:p w:rsidR="00BE56AF" w:rsidRPr="001E3AA2" w:rsidRDefault="00BE56AF" w:rsidP="00BE56AF">
      <w:pPr>
        <w:spacing w:after="0" w:line="360" w:lineRule="auto"/>
        <w:ind w:right="-114" w:firstLine="540"/>
        <w:jc w:val="both"/>
        <w:rPr>
          <w:rFonts w:asciiTheme="majorHAnsi" w:hAnsiTheme="majorHAnsi" w:cs="Tahoma"/>
          <w:sz w:val="28"/>
          <w:lang w:val="id-ID"/>
        </w:rPr>
      </w:pPr>
      <w:r w:rsidRPr="001E3AA2">
        <w:rPr>
          <w:rFonts w:asciiTheme="majorHAnsi" w:hAnsiTheme="majorHAnsi" w:cs="Tahoma"/>
          <w:lang w:val="id-ID"/>
        </w:rPr>
        <w:t xml:space="preserve">Didalam melaksanakan tugas dan fungsinya, Kepala </w:t>
      </w:r>
      <w:r w:rsidRPr="00FE6B38">
        <w:rPr>
          <w:rFonts w:asciiTheme="majorHAnsi" w:hAnsiTheme="majorHAnsi" w:cs="FrankRuehl"/>
        </w:rPr>
        <w:t>Bidang Bidang Pemanfaatan Data dan Inovasi Pelayanan</w:t>
      </w:r>
      <w:r w:rsidRPr="001E3AA2">
        <w:rPr>
          <w:rFonts w:asciiTheme="majorHAnsi" w:hAnsiTheme="majorHAnsi" w:cs="Tahoma"/>
        </w:rPr>
        <w:t xml:space="preserve"> </w:t>
      </w:r>
      <w:r w:rsidRPr="001E3AA2">
        <w:rPr>
          <w:rFonts w:asciiTheme="majorHAnsi" w:hAnsiTheme="majorHAnsi" w:cs="Tahoma"/>
          <w:lang w:val="id-ID"/>
        </w:rPr>
        <w:t xml:space="preserve">dibantu oleh Kepala </w:t>
      </w:r>
      <w:r w:rsidRPr="00FE6B38">
        <w:rPr>
          <w:rFonts w:asciiTheme="majorHAnsi" w:hAnsiTheme="majorHAnsi" w:cs="FrankRuehl"/>
        </w:rPr>
        <w:t>Seksi Kerjasama</w:t>
      </w:r>
      <w:r>
        <w:rPr>
          <w:rFonts w:asciiTheme="majorHAnsi" w:hAnsiTheme="majorHAnsi" w:cs="FrankRuehl"/>
          <w:lang w:val="id-ID"/>
        </w:rPr>
        <w:t xml:space="preserve">, Kepala </w:t>
      </w:r>
      <w:r w:rsidRPr="00FE6B38">
        <w:rPr>
          <w:rFonts w:asciiTheme="majorHAnsi" w:hAnsiTheme="majorHAnsi" w:cs="FrankRuehl"/>
        </w:rPr>
        <w:t>Seksi Pemanfaatan Data dan Dokumen Kependudukan</w:t>
      </w:r>
      <w:r w:rsidRPr="001E3AA2">
        <w:rPr>
          <w:rFonts w:asciiTheme="majorHAnsi" w:hAnsiTheme="majorHAnsi" w:cs="Tahoma"/>
        </w:rPr>
        <w:t xml:space="preserve"> dan </w:t>
      </w:r>
      <w:r w:rsidRPr="001E3AA2">
        <w:rPr>
          <w:rFonts w:asciiTheme="majorHAnsi" w:hAnsiTheme="majorHAnsi" w:cs="Tahoma"/>
          <w:lang w:val="id-ID"/>
        </w:rPr>
        <w:t xml:space="preserve">Kepala </w:t>
      </w:r>
      <w:r w:rsidRPr="00FE6B38">
        <w:rPr>
          <w:rFonts w:asciiTheme="majorHAnsi" w:hAnsiTheme="majorHAnsi" w:cs="FrankRuehl"/>
        </w:rPr>
        <w:t>Seksi Inovasi Pelayanan</w:t>
      </w:r>
      <w:r w:rsidRPr="001E3AA2">
        <w:rPr>
          <w:rFonts w:asciiTheme="majorHAnsi" w:hAnsiTheme="majorHAnsi" w:cs="Tahoma"/>
          <w:lang w:val="id-ID"/>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sz w:val="24"/>
          <w:lang w:val="id-ID"/>
        </w:rPr>
      </w:pPr>
      <w:r w:rsidRPr="001E3AA2">
        <w:rPr>
          <w:rFonts w:asciiTheme="majorHAnsi" w:hAnsiTheme="majorHAnsi" w:cs="Tahoma"/>
          <w:b/>
          <w:lang w:val="id-ID"/>
        </w:rPr>
        <w:t xml:space="preserve">Kepala </w:t>
      </w:r>
      <w:r w:rsidRPr="00821F56">
        <w:rPr>
          <w:rFonts w:asciiTheme="majorHAnsi" w:hAnsiTheme="majorHAnsi" w:cs="Tahoma"/>
          <w:b/>
        </w:rPr>
        <w:t>Seksi Kerjasama</w:t>
      </w:r>
      <w:r w:rsidRPr="001E3AA2">
        <w:rPr>
          <w:rFonts w:asciiTheme="majorHAnsi" w:hAnsiTheme="majorHAnsi" w:cs="Tahoma"/>
          <w:lang w:val="id-ID"/>
        </w:rPr>
        <w:t xml:space="preserve">, </w:t>
      </w:r>
      <w:r w:rsidRPr="00821F56">
        <w:rPr>
          <w:rFonts w:asciiTheme="majorHAnsi" w:hAnsiTheme="majorHAnsi" w:cs="Tahoma"/>
        </w:rPr>
        <w:t>dipimpin oleh seorang Kepala yang berkedudukan dibawah dan bertanggung jawab kepada Kepala Bidang Pemanfaatan Data dan Inovasi Pelayanan yang mempunyai tugas melakukan penyiapan bahan perencanaan, perumusan kebijakan teknis pembinaan dan koordinasi serta pelaksanaan kerja sama administrasi kependudukan</w:t>
      </w:r>
      <w:r w:rsidRPr="001E3AA2">
        <w:rPr>
          <w:rFonts w:asciiTheme="majorHAnsi" w:hAnsiTheme="majorHAnsi" w:cs="Tahoma"/>
          <w:lang w:val="id-ID"/>
        </w:rPr>
        <w:t xml:space="preserve">, </w:t>
      </w:r>
      <w:r w:rsidRPr="001E3AA2">
        <w:rPr>
          <w:rFonts w:asciiTheme="majorHAnsi" w:hAnsiTheme="majorHAnsi" w:cs="Tahoma"/>
          <w:lang w:val="id-ID" w:eastAsia="id-ID"/>
        </w:rPr>
        <w:t xml:space="preserve">yang dijabarkan ke dalam </w:t>
      </w:r>
      <w:r>
        <w:rPr>
          <w:rFonts w:asciiTheme="majorHAnsi" w:hAnsiTheme="majorHAnsi" w:cs="Tahoma"/>
          <w:lang w:val="id-ID" w:eastAsia="id-ID"/>
        </w:rPr>
        <w:t>6</w:t>
      </w:r>
      <w:r w:rsidRPr="001E3AA2">
        <w:rPr>
          <w:rFonts w:asciiTheme="majorHAnsi" w:hAnsiTheme="majorHAnsi" w:cs="Tahoma"/>
          <w:lang w:val="id-ID" w:eastAsia="id-ID"/>
        </w:rPr>
        <w:t xml:space="preserve"> (</w:t>
      </w:r>
      <w:r>
        <w:rPr>
          <w:rFonts w:asciiTheme="majorHAnsi" w:hAnsiTheme="majorHAnsi" w:cs="Tahoma"/>
          <w:lang w:val="id-ID" w:eastAsia="id-ID"/>
        </w:rPr>
        <w:t>enam</w:t>
      </w:r>
      <w:r w:rsidRPr="001E3AA2">
        <w:rPr>
          <w:rFonts w:asciiTheme="majorHAnsi" w:hAnsiTheme="majorHAnsi" w:cs="Tahoma"/>
          <w:lang w:val="id-ID" w:eastAsia="id-ID"/>
        </w:rPr>
        <w:t>) fungsi, yaitu:</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Penyiapan bahan perumusan kebijakan dan fasilitasi pelaksanaan kerja sama kependudukan</w:t>
      </w:r>
      <w:r w:rsidRPr="00821F56">
        <w:rPr>
          <w:rFonts w:asciiTheme="majorHAnsi" w:hAnsiTheme="majorHAnsi" w:cs="Tahoma"/>
          <w:lang w:val="id-ID"/>
        </w:rPr>
        <w:t>;</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Melakukan perencanaan terhadappelaksanaan kerja sama kependudukan</w:t>
      </w:r>
      <w:r w:rsidRPr="00821F56">
        <w:rPr>
          <w:rFonts w:asciiTheme="majorHAnsi" w:hAnsiTheme="majorHAnsi" w:cs="Tahoma"/>
          <w:lang w:val="id-ID"/>
        </w:rPr>
        <w:t>;</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Melakukan koordinasi dengan instansi terkait terhadap pelaksanaan kerja sama kependudukan</w:t>
      </w:r>
      <w:r w:rsidRPr="00821F56">
        <w:rPr>
          <w:rFonts w:asciiTheme="majorHAnsi" w:hAnsiTheme="majorHAnsi" w:cs="Tahoma"/>
          <w:lang w:val="id-ID"/>
        </w:rPr>
        <w:t>;</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Melakukan pembinaan terhadap pelaksanaan kerja sama kependudukan</w:t>
      </w:r>
      <w:r w:rsidRPr="00821F56">
        <w:rPr>
          <w:rFonts w:asciiTheme="majorHAnsi" w:hAnsiTheme="majorHAnsi" w:cs="Tahoma"/>
          <w:lang w:val="id-ID"/>
        </w:rPr>
        <w:t>;</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Melaksanakan koordinasi dengan Unit Penyelenggara Administrasi Kependudukan Kecamatan se-Kabupaten Rokan Hulu</w:t>
      </w:r>
      <w:r w:rsidRPr="00821F56">
        <w:rPr>
          <w:rFonts w:asciiTheme="majorHAnsi" w:hAnsiTheme="majorHAnsi" w:cs="Tahoma"/>
        </w:rPr>
        <w:t>;</w:t>
      </w:r>
      <w:r w:rsidRPr="00821F56">
        <w:rPr>
          <w:rFonts w:asciiTheme="majorHAnsi" w:hAnsiTheme="majorHAnsi" w:cs="Tahoma"/>
          <w:lang w:val="id-ID"/>
        </w:rPr>
        <w:t xml:space="preserve"> </w:t>
      </w:r>
      <w:r w:rsidRPr="00821F56">
        <w:rPr>
          <w:rFonts w:asciiTheme="majorHAnsi" w:hAnsiTheme="majorHAnsi" w:cs="Tahoma"/>
        </w:rPr>
        <w:t>dan</w:t>
      </w:r>
    </w:p>
    <w:p w:rsidR="00BE56AF" w:rsidRPr="00821F56" w:rsidRDefault="00BE56AF" w:rsidP="00BE56AF">
      <w:pPr>
        <w:pStyle w:val="ListParagraph"/>
        <w:numPr>
          <w:ilvl w:val="6"/>
          <w:numId w:val="38"/>
        </w:numPr>
        <w:spacing w:after="0" w:line="360" w:lineRule="auto"/>
        <w:ind w:left="993" w:right="-114" w:hanging="426"/>
        <w:contextualSpacing w:val="0"/>
        <w:jc w:val="both"/>
        <w:rPr>
          <w:rFonts w:asciiTheme="majorHAnsi" w:hAnsiTheme="majorHAnsi" w:cs="Tahoma"/>
          <w:lang w:val="id-ID"/>
        </w:rPr>
      </w:pPr>
      <w:r w:rsidRPr="00821F56">
        <w:rPr>
          <w:rFonts w:asciiTheme="majorHAnsi" w:hAnsiTheme="majorHAnsi" w:cs="Arial"/>
        </w:rPr>
        <w:t>Melaksanakan tugas-tugas lain yang diberikan oleh Kepala Bidang Pemanfaatan Data</w:t>
      </w:r>
      <w:r w:rsidRPr="00FB7C9C">
        <w:rPr>
          <w:rFonts w:ascii="Arial" w:hAnsi="Arial" w:cs="Arial"/>
          <w:sz w:val="24"/>
          <w:szCs w:val="24"/>
        </w:rPr>
        <w:t xml:space="preserve"> </w:t>
      </w:r>
      <w:r w:rsidRPr="00821F56">
        <w:rPr>
          <w:rFonts w:asciiTheme="majorHAnsi" w:hAnsiTheme="majorHAnsi" w:cs="Arial"/>
        </w:rPr>
        <w:t>dan Inovasi Pelayanan sesuai dengan tugas pokoknya</w:t>
      </w:r>
      <w:r w:rsidRPr="00821F56">
        <w:rPr>
          <w:rFonts w:asciiTheme="majorHAnsi" w:hAnsiTheme="majorHAnsi" w:cs="Tahoma"/>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lang w:val="id-ID"/>
        </w:rPr>
      </w:pPr>
      <w:r w:rsidRPr="001E3AA2">
        <w:rPr>
          <w:rFonts w:asciiTheme="majorHAnsi" w:hAnsiTheme="majorHAnsi" w:cs="Tahoma"/>
          <w:b/>
          <w:lang w:val="id-ID"/>
        </w:rPr>
        <w:t xml:space="preserve">Kepala </w:t>
      </w:r>
      <w:r w:rsidRPr="00821F56">
        <w:rPr>
          <w:rFonts w:asciiTheme="majorHAnsi" w:hAnsiTheme="majorHAnsi" w:cs="Tahoma"/>
          <w:b/>
        </w:rPr>
        <w:t>Seksi Pemanfaatan Data dan Dokumen Kependudukan</w:t>
      </w:r>
      <w:r w:rsidRPr="001E3AA2">
        <w:rPr>
          <w:rFonts w:asciiTheme="majorHAnsi" w:hAnsiTheme="majorHAnsi" w:cs="Tahoma"/>
          <w:lang w:val="id-ID"/>
        </w:rPr>
        <w:t xml:space="preserve">, </w:t>
      </w:r>
      <w:r w:rsidRPr="00821F56">
        <w:rPr>
          <w:rFonts w:asciiTheme="majorHAnsi" w:hAnsiTheme="majorHAnsi" w:cs="Tahoma"/>
        </w:rPr>
        <w:t>dipimpin oleh seorang Kepala yang berkedudukan dibawah dan bertanggung jawab kepada Kepala Bidang Pemanfaatan Data dan Inovasi Pelayanan yang mempunyai tugas melakukan penyiapan bahan perencanaan, perumusan kebijakan teknis, pembinaan dan koordinasi serta pelaksanaan pemanfaatan data dan dokumen kependudukan</w:t>
      </w:r>
      <w:r w:rsidRPr="001E3AA2">
        <w:rPr>
          <w:rFonts w:asciiTheme="majorHAnsi" w:hAnsiTheme="majorHAnsi" w:cs="Tahoma"/>
          <w:lang w:val="id-ID"/>
        </w:rPr>
        <w:t xml:space="preserve">, yang dijabarkan ke dalam </w:t>
      </w:r>
      <w:r>
        <w:rPr>
          <w:rFonts w:asciiTheme="majorHAnsi" w:hAnsiTheme="majorHAnsi" w:cs="Tahoma"/>
          <w:lang w:val="id-ID"/>
        </w:rPr>
        <w:t>6</w:t>
      </w:r>
      <w:r w:rsidRPr="001E3AA2">
        <w:rPr>
          <w:rFonts w:asciiTheme="majorHAnsi" w:hAnsiTheme="majorHAnsi" w:cs="Tahoma"/>
          <w:lang w:val="id-ID"/>
        </w:rPr>
        <w:t xml:space="preserve"> (</w:t>
      </w:r>
      <w:r>
        <w:rPr>
          <w:rFonts w:asciiTheme="majorHAnsi" w:hAnsiTheme="majorHAnsi" w:cs="Tahoma"/>
          <w:lang w:val="id-ID"/>
        </w:rPr>
        <w:t>enam</w:t>
      </w:r>
      <w:r w:rsidRPr="001E3AA2">
        <w:rPr>
          <w:rFonts w:asciiTheme="majorHAnsi" w:hAnsiTheme="majorHAnsi" w:cs="Tahoma"/>
          <w:lang w:val="id-ID"/>
        </w:rPr>
        <w:t>) fungsi, yaitu:</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Penyiapan bahan perumusan kebijakan dan fasilitasi pemanfaatan data dan dokumen kependudukan</w:t>
      </w:r>
      <w:r w:rsidRPr="007D1881">
        <w:rPr>
          <w:rFonts w:asciiTheme="majorHAnsi" w:hAnsiTheme="majorHAnsi" w:cs="Tahoma"/>
          <w:lang w:val="id-ID"/>
        </w:rPr>
        <w:t>;</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Melakukan perencanaan terhadap pelaksanaan Pemanfaatan Data dan Dokumen Kependudukan</w:t>
      </w:r>
      <w:r w:rsidRPr="007D1881">
        <w:rPr>
          <w:rFonts w:asciiTheme="majorHAnsi" w:hAnsiTheme="majorHAnsi" w:cs="Tahoma"/>
          <w:lang w:val="id-ID"/>
        </w:rPr>
        <w:t>;</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lastRenderedPageBreak/>
        <w:t>Melakukan koordinasi dengan instansi terkait terhadap pemanfaatan data dan dokumen kependudukan</w:t>
      </w:r>
      <w:r w:rsidRPr="007D1881">
        <w:rPr>
          <w:rFonts w:asciiTheme="majorHAnsi" w:hAnsiTheme="majorHAnsi" w:cs="Tahoma"/>
          <w:lang w:val="id-ID"/>
        </w:rPr>
        <w:t>;</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Melakukan pembinaan terhadap pelaksanaan pemanfaatan data dan dokumen kependudukan</w:t>
      </w:r>
      <w:r w:rsidRPr="007D1881">
        <w:rPr>
          <w:rFonts w:asciiTheme="majorHAnsi" w:hAnsiTheme="majorHAnsi" w:cs="Tahoma"/>
          <w:lang w:val="id-ID"/>
        </w:rPr>
        <w:t>;</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Melaksanakan koordinasi dengan Unit Penyelenggara Administrasi Kependudukan Kecamatan se-Kabupaten Rokan Hulu</w:t>
      </w:r>
      <w:r w:rsidRPr="007D1881">
        <w:rPr>
          <w:rFonts w:asciiTheme="majorHAnsi" w:hAnsiTheme="majorHAnsi" w:cs="Tahoma"/>
        </w:rPr>
        <w:t>;</w:t>
      </w:r>
      <w:r w:rsidRPr="007D1881">
        <w:rPr>
          <w:rFonts w:asciiTheme="majorHAnsi" w:hAnsiTheme="majorHAnsi" w:cs="Tahoma"/>
          <w:lang w:val="id-ID"/>
        </w:rPr>
        <w:t xml:space="preserve"> dan</w:t>
      </w:r>
    </w:p>
    <w:p w:rsidR="00BE56AF" w:rsidRPr="007D1881" w:rsidRDefault="00BE56AF" w:rsidP="00BE56AF">
      <w:pPr>
        <w:pStyle w:val="ListParagraph"/>
        <w:numPr>
          <w:ilvl w:val="6"/>
          <w:numId w:val="39"/>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Melaksanakan tugas-tugas lain yang diberikan oleh Kepala Bidang Pemanfaatan Data dan Inovasi Pelayanan sesuai dengan tugas pokoknya</w:t>
      </w:r>
      <w:r w:rsidRPr="007D1881">
        <w:rPr>
          <w:rFonts w:asciiTheme="majorHAnsi" w:hAnsiTheme="majorHAnsi" w:cs="Arial"/>
          <w:lang w:val="id-ID"/>
        </w:rPr>
        <w:t>.</w:t>
      </w:r>
    </w:p>
    <w:p w:rsidR="00BE56AF" w:rsidRPr="001E3AA2" w:rsidRDefault="00BE56AF" w:rsidP="00BE56AF">
      <w:pPr>
        <w:pStyle w:val="ListParagraph"/>
        <w:numPr>
          <w:ilvl w:val="0"/>
          <w:numId w:val="11"/>
        </w:numPr>
        <w:spacing w:after="0" w:line="360" w:lineRule="auto"/>
        <w:ind w:left="567" w:right="-114" w:hanging="425"/>
        <w:jc w:val="both"/>
        <w:rPr>
          <w:rFonts w:asciiTheme="majorHAnsi" w:hAnsiTheme="majorHAnsi" w:cs="Tahoma"/>
          <w:lang w:val="id-ID"/>
        </w:rPr>
      </w:pPr>
      <w:r w:rsidRPr="001E3AA2">
        <w:rPr>
          <w:rFonts w:asciiTheme="majorHAnsi" w:hAnsiTheme="majorHAnsi" w:cs="Tahoma"/>
          <w:b/>
          <w:lang w:val="id-ID"/>
        </w:rPr>
        <w:t xml:space="preserve">Kepala </w:t>
      </w:r>
      <w:r w:rsidRPr="007D1881">
        <w:rPr>
          <w:rFonts w:asciiTheme="majorHAnsi" w:hAnsiTheme="majorHAnsi" w:cs="Tahoma"/>
          <w:b/>
        </w:rPr>
        <w:t>Seksi Inovasi Pelayanan</w:t>
      </w:r>
      <w:r w:rsidRPr="001E3AA2">
        <w:rPr>
          <w:rFonts w:asciiTheme="majorHAnsi" w:hAnsiTheme="majorHAnsi" w:cs="Tahoma"/>
          <w:lang w:val="id-ID"/>
        </w:rPr>
        <w:t xml:space="preserve">, </w:t>
      </w:r>
      <w:r w:rsidRPr="007D1881">
        <w:rPr>
          <w:rFonts w:asciiTheme="majorHAnsi" w:hAnsiTheme="majorHAnsi" w:cs="Tahoma"/>
        </w:rPr>
        <w:t>dipimpin oleh seorang Kepala yang berkedudukan dibawah dan bertanggung jawab kepada Kepala Bidang Pemanfaatan Data dan Inovasi Pelayanan yang mempunyai tugas melakukan penyiapan bahan perencanaan, perumusan kebijakan teknis, pembinaan dan koordinasi serta peaksanan inovasi pelayanan administrasi kependudukan</w:t>
      </w:r>
      <w:r w:rsidRPr="001E3AA2">
        <w:rPr>
          <w:rFonts w:asciiTheme="majorHAnsi" w:hAnsiTheme="majorHAnsi" w:cs="Tahoma"/>
          <w:lang w:val="id-ID"/>
        </w:rPr>
        <w:t xml:space="preserve">, yang dijabarkan ke dalam </w:t>
      </w:r>
      <w:r>
        <w:rPr>
          <w:rFonts w:asciiTheme="majorHAnsi" w:hAnsiTheme="majorHAnsi" w:cs="Tahoma"/>
          <w:lang w:val="id-ID"/>
        </w:rPr>
        <w:t>5</w:t>
      </w:r>
      <w:r w:rsidRPr="001E3AA2">
        <w:rPr>
          <w:rFonts w:asciiTheme="majorHAnsi" w:hAnsiTheme="majorHAnsi" w:cs="Tahoma"/>
          <w:lang w:val="id-ID"/>
        </w:rPr>
        <w:t xml:space="preserve"> (</w:t>
      </w:r>
      <w:r>
        <w:rPr>
          <w:rFonts w:asciiTheme="majorHAnsi" w:hAnsiTheme="majorHAnsi" w:cs="Tahoma"/>
          <w:lang w:val="id-ID"/>
        </w:rPr>
        <w:t>enam</w:t>
      </w:r>
      <w:r w:rsidRPr="001E3AA2">
        <w:rPr>
          <w:rFonts w:asciiTheme="majorHAnsi" w:hAnsiTheme="majorHAnsi" w:cs="Tahoma"/>
          <w:lang w:val="id-ID"/>
        </w:rPr>
        <w:t>) fungsi, yaitu:</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Penyiapan bahan perumusan kebijakan dan fasilitasi inovasi pelayanan</w:t>
      </w:r>
      <w:r w:rsidRPr="007D1881">
        <w:rPr>
          <w:rFonts w:asciiTheme="majorHAnsi" w:hAnsiTheme="majorHAnsi" w:cs="Tahoma"/>
          <w:lang w:val="id-ID"/>
        </w:rPr>
        <w:t>;</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Melakukan perencanaan terhadap pelaksanaan inovasi pelayanan</w:t>
      </w:r>
      <w:r w:rsidRPr="007D1881">
        <w:rPr>
          <w:rFonts w:asciiTheme="majorHAnsi" w:hAnsiTheme="majorHAnsi" w:cs="Tahoma"/>
          <w:lang w:val="id-ID"/>
        </w:rPr>
        <w:t>;</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Melakukan koordinasi dengan instansi terkait terhadap inovasi pelayanan</w:t>
      </w:r>
      <w:r w:rsidRPr="007D1881">
        <w:rPr>
          <w:rFonts w:asciiTheme="majorHAnsi" w:hAnsiTheme="majorHAnsi" w:cs="Tahoma"/>
          <w:lang w:val="id-ID"/>
        </w:rPr>
        <w:t>;</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Melakukan pembinaan terhadap pelaksanaan inovasi pelayanan</w:t>
      </w:r>
      <w:r w:rsidRPr="007D1881">
        <w:rPr>
          <w:rFonts w:asciiTheme="majorHAnsi" w:hAnsiTheme="majorHAnsi" w:cs="Arial"/>
          <w:lang w:val="id-ID"/>
        </w:rPr>
        <w:t>;</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Melaksanakan koordinasi dengan Unit Penyelenggara Administrasi Kependudukan Kecamatan se-Kabupaten Rokan Hulu</w:t>
      </w:r>
      <w:r w:rsidRPr="007D1881">
        <w:rPr>
          <w:rFonts w:asciiTheme="majorHAnsi" w:hAnsiTheme="majorHAnsi" w:cs="Arial"/>
          <w:lang w:val="id-ID"/>
        </w:rPr>
        <w:t>; dan</w:t>
      </w:r>
    </w:p>
    <w:p w:rsidR="00BE56AF" w:rsidRPr="007D1881" w:rsidRDefault="00BE56AF" w:rsidP="00BE56AF">
      <w:pPr>
        <w:pStyle w:val="ListParagraph"/>
        <w:numPr>
          <w:ilvl w:val="6"/>
          <w:numId w:val="40"/>
        </w:numPr>
        <w:spacing w:after="0" w:line="360" w:lineRule="auto"/>
        <w:ind w:left="993" w:right="-114" w:hanging="426"/>
        <w:contextualSpacing w:val="0"/>
        <w:jc w:val="both"/>
        <w:rPr>
          <w:rFonts w:asciiTheme="majorHAnsi" w:hAnsiTheme="majorHAnsi" w:cs="Tahoma"/>
          <w:lang w:val="id-ID"/>
        </w:rPr>
      </w:pPr>
      <w:r w:rsidRPr="007D1881">
        <w:rPr>
          <w:rFonts w:asciiTheme="majorHAnsi" w:hAnsiTheme="majorHAnsi" w:cs="Arial"/>
        </w:rPr>
        <w:t>Melaksanakan tugas-tugas lain yang diberikan oleh Kepala Bidang Pemanfaatan Data dan Inovasi Pelayanan sesuai dengan tugas pokoknya</w:t>
      </w:r>
      <w:r w:rsidRPr="007D1881">
        <w:rPr>
          <w:rFonts w:asciiTheme="majorHAnsi" w:hAnsiTheme="majorHAnsi" w:cs="Arial"/>
          <w:lang w:val="id-ID"/>
        </w:rPr>
        <w:t>.</w:t>
      </w:r>
    </w:p>
    <w:p w:rsidR="00BE56AF" w:rsidRDefault="00BE56AF" w:rsidP="00BE56AF">
      <w:pPr>
        <w:pStyle w:val="ListParagraph"/>
        <w:numPr>
          <w:ilvl w:val="6"/>
          <w:numId w:val="40"/>
        </w:numPr>
        <w:spacing w:after="0" w:line="360" w:lineRule="auto"/>
        <w:ind w:left="567" w:right="-114" w:hanging="425"/>
        <w:jc w:val="both"/>
        <w:rPr>
          <w:rFonts w:asciiTheme="majorHAnsi" w:hAnsiTheme="majorHAnsi" w:cs="Tahoma"/>
          <w:lang w:val="id-ID"/>
        </w:rPr>
      </w:pPr>
      <w:r w:rsidRPr="007D1881">
        <w:rPr>
          <w:rFonts w:asciiTheme="majorHAnsi" w:hAnsiTheme="majorHAnsi" w:cs="Tahoma"/>
        </w:rPr>
        <w:t>Unit Pelaksana Teknis Dinas (UPTD)</w:t>
      </w:r>
    </w:p>
    <w:p w:rsidR="00BE56AF" w:rsidRPr="007D1881" w:rsidRDefault="00BE56AF" w:rsidP="00BE56AF">
      <w:pPr>
        <w:pStyle w:val="ListParagraph"/>
        <w:spacing w:after="0" w:line="360" w:lineRule="auto"/>
        <w:ind w:left="567" w:right="-114"/>
        <w:jc w:val="both"/>
        <w:rPr>
          <w:rFonts w:asciiTheme="majorHAnsi" w:hAnsiTheme="majorHAnsi" w:cs="Tahoma"/>
          <w:lang w:val="id-ID"/>
        </w:rPr>
      </w:pPr>
      <w:r w:rsidRPr="007D1881">
        <w:rPr>
          <w:rFonts w:asciiTheme="majorHAnsi" w:hAnsiTheme="majorHAnsi" w:cs="Tahoma"/>
        </w:rPr>
        <w:t>Unit pelaksana teknis dinas (UPTD) yang mempunyai tugas melaksanakan sebagian kegiatan teknis operasional dan/atau kegiatan penunjang. Di Rokan Hulu ada enam belas kecamatan, di setiap kecamatan ada UPTD kependudukan nya. Melalui UPTD masyarakat bisa mengurus dokumen kependudukannya.</w:t>
      </w:r>
    </w:p>
    <w:p w:rsidR="00BE56AF" w:rsidRPr="00676B5C" w:rsidRDefault="00BE56AF" w:rsidP="00BE56AF">
      <w:pPr>
        <w:tabs>
          <w:tab w:val="left" w:pos="567"/>
        </w:tabs>
        <w:spacing w:before="120" w:after="0" w:line="360" w:lineRule="auto"/>
        <w:ind w:right="-187"/>
        <w:jc w:val="both"/>
        <w:rPr>
          <w:rFonts w:asciiTheme="majorHAnsi" w:hAnsiTheme="majorHAnsi" w:cs="Tahoma"/>
          <w:b/>
          <w:lang w:val="id-ID"/>
        </w:rPr>
      </w:pPr>
      <w:r w:rsidRPr="00676B5C">
        <w:rPr>
          <w:rFonts w:asciiTheme="majorHAnsi" w:hAnsiTheme="majorHAnsi" w:cs="Tahoma"/>
          <w:b/>
          <w:lang w:val="id-ID"/>
        </w:rPr>
        <w:t>2.2</w:t>
      </w:r>
      <w:r w:rsidRPr="00676B5C">
        <w:rPr>
          <w:rFonts w:asciiTheme="majorHAnsi" w:hAnsiTheme="majorHAnsi" w:cs="Tahoma"/>
          <w:b/>
          <w:lang w:val="id-ID"/>
        </w:rPr>
        <w:tab/>
        <w:t xml:space="preserve">Sumber Daya </w:t>
      </w:r>
      <w:r w:rsidRPr="00676B5C">
        <w:rPr>
          <w:rFonts w:asciiTheme="majorHAnsi" w:hAnsiTheme="majorHAnsi" w:cs="Tahoma"/>
          <w:b/>
          <w:lang w:val="fi-FI"/>
        </w:rPr>
        <w:t>Dinas Kependudukan dan Pencatatan Sipil</w:t>
      </w:r>
    </w:p>
    <w:p w:rsidR="00BE56AF" w:rsidRPr="00676B5C" w:rsidRDefault="00BE56AF" w:rsidP="00BE56AF">
      <w:pPr>
        <w:pStyle w:val="ListParagraph"/>
        <w:numPr>
          <w:ilvl w:val="0"/>
          <w:numId w:val="13"/>
        </w:numPr>
        <w:spacing w:after="0" w:line="360" w:lineRule="auto"/>
        <w:ind w:left="426" w:right="-114" w:hanging="426"/>
        <w:jc w:val="both"/>
        <w:rPr>
          <w:rFonts w:asciiTheme="majorHAnsi" w:hAnsiTheme="majorHAnsi" w:cs="Tahoma"/>
          <w:b/>
          <w:szCs w:val="24"/>
          <w:lang w:val="id-ID"/>
        </w:rPr>
      </w:pPr>
      <w:r w:rsidRPr="00676B5C">
        <w:rPr>
          <w:rFonts w:asciiTheme="majorHAnsi" w:hAnsiTheme="majorHAnsi" w:cs="Tahoma"/>
          <w:b/>
          <w:szCs w:val="24"/>
          <w:lang w:val="id-ID"/>
        </w:rPr>
        <w:t>Sumber Daya Manusia</w:t>
      </w:r>
    </w:p>
    <w:p w:rsidR="00BE56AF" w:rsidRPr="00676B5C" w:rsidRDefault="00BE56AF" w:rsidP="00BE56AF">
      <w:pPr>
        <w:spacing w:after="0" w:line="360" w:lineRule="auto"/>
        <w:ind w:left="426" w:right="-114" w:firstLine="425"/>
        <w:jc w:val="both"/>
        <w:rPr>
          <w:rFonts w:asciiTheme="majorHAnsi" w:hAnsiTheme="majorHAnsi" w:cs="Tahoma"/>
          <w:szCs w:val="24"/>
          <w:lang w:val="id-ID"/>
        </w:rPr>
      </w:pPr>
      <w:r w:rsidRPr="00676B5C">
        <w:rPr>
          <w:rFonts w:asciiTheme="majorHAnsi" w:hAnsiTheme="majorHAnsi" w:cs="Tahoma"/>
          <w:szCs w:val="24"/>
          <w:lang w:val="id-ID"/>
        </w:rPr>
        <w:t>Pengelolaan sumber daya manusia merupakan pengaturan dan pengambilan kebijakan yang jelas, terarah dan berkesinambungan mengenai sumber daya manusia pada suatu organisasi dalam rangka memenuhi kebutuhannya baik pada jumlah maupun kualitas yang paling menguntungkan sehingga organisasi dapat mencapai tujuan secara efisien, efektif, dan ekonomis. Organisasi modern menempatkan karyawan pada posisi terhormat yaitu sebagai aset berharga (</w:t>
      </w:r>
      <w:r w:rsidRPr="00676B5C">
        <w:rPr>
          <w:rFonts w:asciiTheme="majorHAnsi" w:hAnsiTheme="majorHAnsi" w:cs="Tahoma"/>
          <w:i/>
          <w:iCs/>
          <w:szCs w:val="24"/>
          <w:lang w:val="id-ID"/>
        </w:rPr>
        <w:t>brainware</w:t>
      </w:r>
      <w:r w:rsidRPr="00676B5C">
        <w:rPr>
          <w:rFonts w:asciiTheme="majorHAnsi" w:hAnsiTheme="majorHAnsi" w:cs="Tahoma"/>
          <w:szCs w:val="24"/>
          <w:lang w:val="id-ID"/>
        </w:rPr>
        <w:t>) sehingga perlu dikelola sebagaimana mestinya baik saat penerimaan, selama aktif bekerja maupun setelah purna tugas.</w:t>
      </w:r>
    </w:p>
    <w:p w:rsidR="00BE56AF" w:rsidRPr="0035411E" w:rsidRDefault="00BE56AF" w:rsidP="00BE56AF">
      <w:pPr>
        <w:spacing w:after="0" w:line="360" w:lineRule="auto"/>
        <w:ind w:left="426" w:right="-114" w:firstLine="425"/>
        <w:jc w:val="both"/>
        <w:rPr>
          <w:rFonts w:asciiTheme="majorHAnsi" w:hAnsiTheme="majorHAnsi" w:cs="Tahoma"/>
          <w:szCs w:val="24"/>
          <w:lang w:val="id-ID"/>
        </w:rPr>
      </w:pPr>
      <w:r w:rsidRPr="0035411E">
        <w:rPr>
          <w:rFonts w:asciiTheme="majorHAnsi" w:hAnsiTheme="majorHAnsi" w:cs="Tahoma"/>
          <w:szCs w:val="24"/>
          <w:lang w:val="id-ID"/>
        </w:rPr>
        <w:lastRenderedPageBreak/>
        <w:t xml:space="preserve">Peningkatan sumber daya manusia dalam jumlah yang cukup memadai merupakan salah satu kebijakan manajemen untuk mewujudkan pelayanan kepada masyarakat Kabupaten Rokan Hulu dan sekitarnya. Jumlah sumber daya manusia disesuaikan dengan tugas, fungsi dan beban kerja yang ada sehingga operasional </w:t>
      </w:r>
      <w:r w:rsidRPr="00BD3F78">
        <w:rPr>
          <w:rFonts w:asciiTheme="majorHAnsi" w:hAnsiTheme="majorHAnsi" w:cs="Tahoma"/>
          <w:szCs w:val="24"/>
          <w:lang w:val="fi-FI"/>
        </w:rPr>
        <w:t>Dinas Kependudukan dan Pencatatan Sipil</w:t>
      </w:r>
      <w:r w:rsidRPr="0035411E">
        <w:rPr>
          <w:rFonts w:asciiTheme="majorHAnsi" w:hAnsiTheme="majorHAnsi" w:cs="Tahoma"/>
          <w:szCs w:val="24"/>
          <w:lang w:val="id-ID"/>
        </w:rPr>
        <w:t xml:space="preserve"> dapat berjalan sesuai yang diharapkan.</w:t>
      </w:r>
    </w:p>
    <w:p w:rsidR="00BE56AF" w:rsidRPr="0035411E" w:rsidRDefault="00BE56AF" w:rsidP="00BE56AF">
      <w:pPr>
        <w:spacing w:after="0" w:line="360" w:lineRule="auto"/>
        <w:ind w:left="426" w:right="-114" w:firstLine="425"/>
        <w:jc w:val="both"/>
        <w:rPr>
          <w:rFonts w:asciiTheme="majorHAnsi" w:hAnsiTheme="majorHAnsi" w:cs="Tahoma"/>
          <w:szCs w:val="24"/>
          <w:lang w:val="id-ID"/>
        </w:rPr>
      </w:pPr>
      <w:r w:rsidRPr="0035411E">
        <w:rPr>
          <w:rFonts w:asciiTheme="majorHAnsi" w:hAnsiTheme="majorHAnsi" w:cs="Tahoma"/>
          <w:szCs w:val="24"/>
          <w:lang w:val="id-ID"/>
        </w:rPr>
        <w:t xml:space="preserve">Dalam melaksanakan peran, tugas pokok dan fungsinya, </w:t>
      </w:r>
      <w:r w:rsidRPr="00BD3F78">
        <w:rPr>
          <w:rFonts w:asciiTheme="majorHAnsi" w:hAnsiTheme="majorHAnsi" w:cs="Tahoma"/>
          <w:szCs w:val="24"/>
          <w:lang w:val="fi-FI"/>
        </w:rPr>
        <w:t>Dinas Kependudukan dan Pencatatan Sipil</w:t>
      </w:r>
      <w:r w:rsidRPr="0035411E">
        <w:rPr>
          <w:rFonts w:asciiTheme="majorHAnsi" w:hAnsiTheme="majorHAnsi" w:cs="Tahoma"/>
          <w:szCs w:val="24"/>
          <w:lang w:val="id-ID"/>
        </w:rPr>
        <w:t xml:space="preserve"> masih mengalami hambatan terutama pada sumber daya manusia dan perangkat penunjangnya. Sumber daya manusia di </w:t>
      </w:r>
      <w:r w:rsidRPr="00BD3F78">
        <w:rPr>
          <w:rFonts w:asciiTheme="majorHAnsi" w:hAnsiTheme="majorHAnsi" w:cs="Tahoma"/>
          <w:szCs w:val="24"/>
          <w:lang w:val="fi-FI"/>
        </w:rPr>
        <w:t>Dinas Kependudukan dan Pencatatan Sipil</w:t>
      </w:r>
      <w:r w:rsidRPr="0035411E">
        <w:rPr>
          <w:rFonts w:asciiTheme="majorHAnsi" w:hAnsiTheme="majorHAnsi" w:cs="Tahoma"/>
          <w:szCs w:val="24"/>
          <w:lang w:val="id-ID"/>
        </w:rPr>
        <w:t xml:space="preserve"> masih terbatas jumlahnya termasuk kapasitas maupun kapabilitasnya. Dengan perkembangan sistem perencanaan pembangunan, maka pemenuhan kebutuhan sumber daya manusia perencana yang tanggap dengan</w:t>
      </w:r>
      <w:r w:rsidRPr="0035411E">
        <w:rPr>
          <w:rFonts w:ascii="Bell Centennial Std Address" w:hAnsi="Bell Centennial Std Address" w:cs="Tahoma"/>
          <w:szCs w:val="24"/>
          <w:lang w:val="id-ID"/>
        </w:rPr>
        <w:t xml:space="preserve"> </w:t>
      </w:r>
      <w:r w:rsidRPr="0035411E">
        <w:rPr>
          <w:rFonts w:asciiTheme="majorHAnsi" w:hAnsiTheme="majorHAnsi" w:cs="Tahoma"/>
          <w:szCs w:val="24"/>
          <w:lang w:val="id-ID"/>
        </w:rPr>
        <w:t>melaksanakan pengiriman staf untuk mengikuti pendidikan dan pelatihan masih belum mencukupi.</w:t>
      </w:r>
    </w:p>
    <w:p w:rsidR="00BE56AF" w:rsidRPr="0035411E" w:rsidRDefault="00BE56AF" w:rsidP="00BE56AF">
      <w:pPr>
        <w:spacing w:after="0" w:line="360" w:lineRule="auto"/>
        <w:ind w:left="426" w:right="-114" w:firstLine="425"/>
        <w:jc w:val="both"/>
        <w:rPr>
          <w:rFonts w:asciiTheme="majorHAnsi" w:hAnsiTheme="majorHAnsi" w:cs="Tahoma"/>
          <w:szCs w:val="24"/>
          <w:lang w:val="id-ID"/>
        </w:rPr>
      </w:pPr>
      <w:r w:rsidRPr="00BD3F78">
        <w:rPr>
          <w:rFonts w:asciiTheme="majorHAnsi" w:hAnsiTheme="majorHAnsi" w:cs="Tahoma"/>
          <w:szCs w:val="24"/>
          <w:lang w:val="id-ID"/>
        </w:rPr>
        <w:t xml:space="preserve">Sumber daya manusia </w:t>
      </w:r>
      <w:r w:rsidRPr="00BD3F78">
        <w:rPr>
          <w:rFonts w:asciiTheme="majorHAnsi" w:hAnsiTheme="majorHAnsi" w:cs="Tahoma"/>
          <w:szCs w:val="24"/>
          <w:lang w:val="fi-FI"/>
        </w:rPr>
        <w:t>Dinas Kependudukan dan Pencatatan Sipil</w:t>
      </w:r>
      <w:r w:rsidRPr="00BD3F78">
        <w:rPr>
          <w:rFonts w:asciiTheme="majorHAnsi" w:hAnsiTheme="majorHAnsi" w:cs="Tahoma"/>
          <w:szCs w:val="24"/>
          <w:lang w:val="id-ID"/>
        </w:rPr>
        <w:t xml:space="preserve"> Kabupaten Rokan Hulu terlihat pada jumlah pegawai, latar belakang pendidikan dan pangkat dan golongan pegawai. Pegawai </w:t>
      </w:r>
      <w:r w:rsidRPr="00BD3F78">
        <w:rPr>
          <w:rFonts w:asciiTheme="majorHAnsi" w:hAnsiTheme="majorHAnsi" w:cs="Tahoma"/>
          <w:szCs w:val="24"/>
          <w:lang w:val="fi-FI"/>
        </w:rPr>
        <w:t xml:space="preserve">Dinas Kependudukan dan Pencatatan Sipil </w:t>
      </w:r>
      <w:r w:rsidRPr="00BD3F78">
        <w:rPr>
          <w:rFonts w:asciiTheme="majorHAnsi" w:hAnsiTheme="majorHAnsi" w:cs="Tahoma"/>
          <w:szCs w:val="24"/>
          <w:lang w:val="id-ID"/>
        </w:rPr>
        <w:t xml:space="preserve">Kabupaten Rokan Hulu berjumlah </w:t>
      </w:r>
      <w:r w:rsidRPr="00BD3F78">
        <w:rPr>
          <w:rFonts w:asciiTheme="majorHAnsi" w:hAnsiTheme="majorHAnsi" w:cs="Tahoma"/>
          <w:szCs w:val="24"/>
        </w:rPr>
        <w:t>114</w:t>
      </w:r>
      <w:r w:rsidRPr="00BD3F78">
        <w:rPr>
          <w:rFonts w:asciiTheme="majorHAnsi" w:hAnsiTheme="majorHAnsi" w:cs="Tahoma"/>
          <w:szCs w:val="24"/>
          <w:lang w:val="id-ID"/>
        </w:rPr>
        <w:t xml:space="preserve"> orang, yang terdiri dari Pegawai Negeri Sipil </w:t>
      </w:r>
      <w:r w:rsidRPr="00BD3F78">
        <w:rPr>
          <w:rFonts w:asciiTheme="majorHAnsi" w:hAnsiTheme="majorHAnsi" w:cs="Tahoma"/>
          <w:szCs w:val="24"/>
        </w:rPr>
        <w:t>77</w:t>
      </w:r>
      <w:r w:rsidRPr="00BD3F78">
        <w:rPr>
          <w:rFonts w:asciiTheme="majorHAnsi" w:hAnsiTheme="majorHAnsi" w:cs="Tahoma"/>
          <w:szCs w:val="24"/>
          <w:lang w:val="id-ID"/>
        </w:rPr>
        <w:t xml:space="preserve"> orang dan Pegawai Honorer </w:t>
      </w:r>
      <w:r w:rsidRPr="00BD3F78">
        <w:rPr>
          <w:rFonts w:asciiTheme="majorHAnsi" w:hAnsiTheme="majorHAnsi" w:cs="Tahoma"/>
          <w:szCs w:val="24"/>
        </w:rPr>
        <w:t>40</w:t>
      </w:r>
      <w:r w:rsidRPr="00BD3F78">
        <w:rPr>
          <w:rFonts w:asciiTheme="majorHAnsi" w:hAnsiTheme="majorHAnsi" w:cs="Tahoma"/>
          <w:szCs w:val="24"/>
          <w:lang w:val="id-ID"/>
        </w:rPr>
        <w:t xml:space="preserve"> orang. Berikut tabel data kepegawaian </w:t>
      </w:r>
      <w:r w:rsidRPr="00BD3F78">
        <w:rPr>
          <w:rFonts w:asciiTheme="majorHAnsi" w:hAnsiTheme="majorHAnsi" w:cs="Tahoma"/>
          <w:szCs w:val="24"/>
          <w:lang w:val="fi-FI"/>
        </w:rPr>
        <w:t>Dinas Kependudukan dan Pencatatan Sipil</w:t>
      </w:r>
      <w:r w:rsidRPr="00BD3F78">
        <w:rPr>
          <w:rFonts w:asciiTheme="majorHAnsi" w:hAnsiTheme="majorHAnsi" w:cs="Tahoma"/>
          <w:szCs w:val="24"/>
          <w:lang w:val="id-ID"/>
        </w:rPr>
        <w:t xml:space="preserve"> Kabupaten Rokan Hulu.</w:t>
      </w:r>
    </w:p>
    <w:p w:rsidR="00BE56AF" w:rsidRPr="005F5762"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t>Tabel 1</w:t>
      </w:r>
    </w:p>
    <w:p w:rsidR="00BE56AF" w:rsidRPr="005F5762" w:rsidRDefault="00BE56AF" w:rsidP="00BE56AF">
      <w:pPr>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t xml:space="preserve">Data Pegawai Negeri Sipil </w:t>
      </w:r>
      <w:r w:rsidRPr="00BD3F78">
        <w:rPr>
          <w:rFonts w:asciiTheme="majorHAnsi" w:hAnsiTheme="majorHAnsi" w:cs="Tahoma"/>
          <w:b/>
          <w:sz w:val="18"/>
          <w:szCs w:val="20"/>
          <w:lang w:val="fi-FI"/>
        </w:rPr>
        <w:t>Dinas Kependudukan dan Pencatatan Sipil</w:t>
      </w:r>
    </w:p>
    <w:p w:rsidR="00BE56AF" w:rsidRPr="00CD3464" w:rsidRDefault="00BE56AF" w:rsidP="00BE56AF">
      <w:pPr>
        <w:spacing w:after="0" w:line="240" w:lineRule="auto"/>
        <w:ind w:left="426" w:right="-113" w:firstLine="539"/>
        <w:jc w:val="center"/>
        <w:rPr>
          <w:rFonts w:ascii="Bell Centennial Std Address" w:hAnsi="Bell Centennial Std Address" w:cs="Tahoma"/>
          <w:sz w:val="24"/>
          <w:szCs w:val="24"/>
          <w:lang w:val="id-ID"/>
        </w:rPr>
      </w:pPr>
      <w:r w:rsidRPr="005F5762">
        <w:rPr>
          <w:rFonts w:asciiTheme="majorHAnsi" w:hAnsiTheme="majorHAnsi" w:cs="Tahoma"/>
          <w:b/>
          <w:sz w:val="18"/>
          <w:szCs w:val="20"/>
          <w:lang w:val="id-ID"/>
        </w:rPr>
        <w:t>Menurut Golongan/Kepangkatan</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134"/>
        <w:gridCol w:w="1134"/>
        <w:gridCol w:w="1134"/>
        <w:gridCol w:w="1134"/>
        <w:gridCol w:w="2099"/>
      </w:tblGrid>
      <w:tr w:rsidR="00BE56AF" w:rsidRPr="005F5762" w:rsidTr="00C77DEF">
        <w:trPr>
          <w:trHeight w:val="107"/>
        </w:trPr>
        <w:tc>
          <w:tcPr>
            <w:tcW w:w="1728" w:type="dxa"/>
            <w:shd w:val="clear" w:color="auto" w:fill="FFFFCC"/>
            <w:vAlign w:val="center"/>
          </w:tcPr>
          <w:p w:rsidR="00BE56AF" w:rsidRPr="005F5762" w:rsidRDefault="00BE56AF" w:rsidP="00C77DEF">
            <w:pPr>
              <w:spacing w:before="40" w:after="40" w:line="240" w:lineRule="auto"/>
              <w:jc w:val="center"/>
              <w:rPr>
                <w:rFonts w:asciiTheme="majorHAnsi" w:hAnsiTheme="majorHAnsi" w:cs="Tahoma"/>
                <w:b/>
                <w:bCs/>
                <w:sz w:val="20"/>
                <w:szCs w:val="16"/>
                <w:lang w:val="id-ID"/>
              </w:rPr>
            </w:pPr>
            <w:r w:rsidRPr="005F5762">
              <w:rPr>
                <w:rFonts w:asciiTheme="majorHAnsi" w:hAnsiTheme="majorHAnsi" w:cs="Tahoma"/>
                <w:b/>
                <w:bCs/>
                <w:sz w:val="20"/>
                <w:szCs w:val="16"/>
                <w:lang w:val="id-ID"/>
              </w:rPr>
              <w:t>Golongan</w:t>
            </w:r>
          </w:p>
        </w:tc>
        <w:tc>
          <w:tcPr>
            <w:tcW w:w="1134" w:type="dxa"/>
            <w:shd w:val="clear" w:color="auto" w:fill="FFFFCC"/>
            <w:vAlign w:val="center"/>
          </w:tcPr>
          <w:p w:rsidR="00BE56AF" w:rsidRPr="005F5762" w:rsidRDefault="00BE56AF" w:rsidP="00C77DEF">
            <w:pPr>
              <w:spacing w:before="40" w:after="40" w:line="240" w:lineRule="auto"/>
              <w:jc w:val="center"/>
              <w:rPr>
                <w:rFonts w:asciiTheme="majorHAnsi" w:hAnsiTheme="majorHAnsi" w:cs="Tahoma"/>
                <w:b/>
                <w:bCs/>
                <w:sz w:val="20"/>
                <w:szCs w:val="16"/>
                <w:lang w:val="id-ID"/>
              </w:rPr>
            </w:pPr>
            <w:r w:rsidRPr="005F5762">
              <w:rPr>
                <w:rFonts w:asciiTheme="majorHAnsi" w:hAnsiTheme="majorHAnsi" w:cs="Tahoma"/>
                <w:b/>
                <w:bCs/>
                <w:sz w:val="20"/>
                <w:szCs w:val="16"/>
                <w:lang w:val="id-ID"/>
              </w:rPr>
              <w:t>A</w:t>
            </w:r>
          </w:p>
        </w:tc>
        <w:tc>
          <w:tcPr>
            <w:tcW w:w="1134" w:type="dxa"/>
            <w:shd w:val="clear" w:color="auto" w:fill="FFFFCC"/>
            <w:vAlign w:val="center"/>
          </w:tcPr>
          <w:p w:rsidR="00BE56AF" w:rsidRPr="005F5762" w:rsidRDefault="00BE56AF" w:rsidP="00C77DEF">
            <w:pPr>
              <w:spacing w:before="40" w:after="40" w:line="240" w:lineRule="auto"/>
              <w:jc w:val="center"/>
              <w:rPr>
                <w:rFonts w:asciiTheme="majorHAnsi" w:hAnsiTheme="majorHAnsi" w:cs="Tahoma"/>
                <w:b/>
                <w:bCs/>
                <w:sz w:val="20"/>
                <w:szCs w:val="16"/>
                <w:lang w:val="id-ID"/>
              </w:rPr>
            </w:pPr>
            <w:r w:rsidRPr="005F5762">
              <w:rPr>
                <w:rFonts w:asciiTheme="majorHAnsi" w:hAnsiTheme="majorHAnsi" w:cs="Tahoma"/>
                <w:b/>
                <w:bCs/>
                <w:sz w:val="20"/>
                <w:szCs w:val="16"/>
                <w:lang w:val="id-ID"/>
              </w:rPr>
              <w:t>B</w:t>
            </w:r>
          </w:p>
        </w:tc>
        <w:tc>
          <w:tcPr>
            <w:tcW w:w="1134" w:type="dxa"/>
            <w:shd w:val="clear" w:color="auto" w:fill="FFFFCC"/>
            <w:vAlign w:val="center"/>
          </w:tcPr>
          <w:p w:rsidR="00BE56AF" w:rsidRPr="005F5762" w:rsidRDefault="00BE56AF" w:rsidP="00C77DEF">
            <w:pPr>
              <w:spacing w:before="40" w:after="40" w:line="240" w:lineRule="auto"/>
              <w:jc w:val="center"/>
              <w:rPr>
                <w:rFonts w:asciiTheme="majorHAnsi" w:hAnsiTheme="majorHAnsi" w:cs="Tahoma"/>
                <w:b/>
                <w:bCs/>
                <w:sz w:val="20"/>
                <w:szCs w:val="16"/>
                <w:lang w:val="id-ID"/>
              </w:rPr>
            </w:pPr>
            <w:r w:rsidRPr="005F5762">
              <w:rPr>
                <w:rFonts w:asciiTheme="majorHAnsi" w:hAnsiTheme="majorHAnsi" w:cs="Tahoma"/>
                <w:b/>
                <w:bCs/>
                <w:sz w:val="20"/>
                <w:szCs w:val="16"/>
                <w:lang w:val="id-ID"/>
              </w:rPr>
              <w:t>C</w:t>
            </w:r>
          </w:p>
        </w:tc>
        <w:tc>
          <w:tcPr>
            <w:tcW w:w="1134" w:type="dxa"/>
            <w:shd w:val="clear" w:color="auto" w:fill="FFFFCC"/>
            <w:vAlign w:val="center"/>
          </w:tcPr>
          <w:p w:rsidR="00BE56AF" w:rsidRPr="005F5762" w:rsidRDefault="00BE56AF" w:rsidP="00C77DEF">
            <w:pPr>
              <w:spacing w:before="40" w:after="40" w:line="240" w:lineRule="auto"/>
              <w:jc w:val="center"/>
              <w:rPr>
                <w:rFonts w:asciiTheme="majorHAnsi" w:hAnsiTheme="majorHAnsi" w:cs="Tahoma"/>
                <w:b/>
                <w:bCs/>
                <w:sz w:val="20"/>
                <w:szCs w:val="16"/>
                <w:lang w:val="id-ID"/>
              </w:rPr>
            </w:pPr>
            <w:r w:rsidRPr="005F5762">
              <w:rPr>
                <w:rFonts w:asciiTheme="majorHAnsi" w:hAnsiTheme="majorHAnsi" w:cs="Tahoma"/>
                <w:b/>
                <w:bCs/>
                <w:sz w:val="20"/>
                <w:szCs w:val="16"/>
                <w:lang w:val="id-ID"/>
              </w:rPr>
              <w:t>D</w:t>
            </w:r>
          </w:p>
        </w:tc>
        <w:tc>
          <w:tcPr>
            <w:tcW w:w="2099" w:type="dxa"/>
            <w:shd w:val="clear" w:color="auto" w:fill="FFFFCC"/>
            <w:vAlign w:val="center"/>
          </w:tcPr>
          <w:p w:rsidR="00BE56AF" w:rsidRPr="005F5762"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b/>
                <w:sz w:val="20"/>
                <w:szCs w:val="16"/>
                <w:lang w:val="id-ID"/>
              </w:rPr>
            </w:pPr>
            <w:r w:rsidRPr="005F5762">
              <w:rPr>
                <w:rFonts w:asciiTheme="majorHAnsi" w:hAnsiTheme="majorHAnsi" w:cs="Tahoma"/>
                <w:b/>
                <w:sz w:val="20"/>
                <w:szCs w:val="16"/>
                <w:lang w:val="id-ID"/>
              </w:rPr>
              <w:t>Jumlah</w:t>
            </w:r>
          </w:p>
        </w:tc>
      </w:tr>
      <w:tr w:rsidR="00BE56AF" w:rsidRPr="005F5762" w:rsidTr="00C77DEF">
        <w:trPr>
          <w:trHeight w:val="70"/>
        </w:trPr>
        <w:tc>
          <w:tcPr>
            <w:tcW w:w="1728" w:type="dxa"/>
            <w:shd w:val="clear" w:color="auto" w:fill="auto"/>
            <w:vAlign w:val="bottom"/>
          </w:tcPr>
          <w:p w:rsidR="00BE56AF" w:rsidRPr="005F5762" w:rsidRDefault="00BE56AF" w:rsidP="00C77DEF">
            <w:pPr>
              <w:spacing w:before="40" w:after="40" w:line="240" w:lineRule="auto"/>
              <w:jc w:val="center"/>
              <w:rPr>
                <w:rFonts w:asciiTheme="majorHAnsi" w:hAnsiTheme="majorHAnsi" w:cs="Tahoma"/>
                <w:sz w:val="20"/>
                <w:szCs w:val="16"/>
                <w:lang w:val="id-ID"/>
              </w:rPr>
            </w:pPr>
            <w:r w:rsidRPr="005F5762">
              <w:rPr>
                <w:rFonts w:asciiTheme="majorHAnsi" w:hAnsiTheme="majorHAnsi" w:cs="Tahoma"/>
                <w:sz w:val="20"/>
                <w:szCs w:val="16"/>
                <w:lang w:val="id-ID"/>
              </w:rPr>
              <w:t>II</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3</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lang w:val="id-ID"/>
              </w:rPr>
              <w:t>1</w:t>
            </w:r>
            <w:r w:rsidRPr="00BD3F78">
              <w:rPr>
                <w:rFonts w:asciiTheme="majorHAnsi" w:hAnsiTheme="majorHAnsi" w:cs="Tahoma"/>
                <w:sz w:val="20"/>
                <w:szCs w:val="16"/>
              </w:rPr>
              <w:t>4</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12</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6</w:t>
            </w:r>
          </w:p>
        </w:tc>
        <w:tc>
          <w:tcPr>
            <w:tcW w:w="2099" w:type="dxa"/>
            <w:shd w:val="clear" w:color="auto" w:fill="auto"/>
            <w:vAlign w:val="center"/>
          </w:tcPr>
          <w:p w:rsidR="00BE56AF" w:rsidRPr="00BD3F78"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35</w:t>
            </w:r>
          </w:p>
        </w:tc>
      </w:tr>
      <w:tr w:rsidR="00BE56AF" w:rsidRPr="005F5762" w:rsidTr="00C77DEF">
        <w:trPr>
          <w:trHeight w:val="173"/>
        </w:trPr>
        <w:tc>
          <w:tcPr>
            <w:tcW w:w="1728" w:type="dxa"/>
            <w:shd w:val="clear" w:color="auto" w:fill="auto"/>
            <w:vAlign w:val="bottom"/>
          </w:tcPr>
          <w:p w:rsidR="00BE56AF" w:rsidRPr="005F5762" w:rsidRDefault="00BE56AF" w:rsidP="00C77DEF">
            <w:pPr>
              <w:spacing w:before="40" w:after="40" w:line="240" w:lineRule="auto"/>
              <w:jc w:val="center"/>
              <w:rPr>
                <w:rFonts w:asciiTheme="majorHAnsi" w:hAnsiTheme="majorHAnsi" w:cs="Tahoma"/>
                <w:sz w:val="20"/>
                <w:szCs w:val="16"/>
                <w:lang w:val="id-ID"/>
              </w:rPr>
            </w:pPr>
            <w:r w:rsidRPr="005F5762">
              <w:rPr>
                <w:rFonts w:asciiTheme="majorHAnsi" w:hAnsiTheme="majorHAnsi" w:cs="Tahoma"/>
                <w:sz w:val="20"/>
                <w:szCs w:val="16"/>
                <w:lang w:val="id-ID"/>
              </w:rPr>
              <w:t>III</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4</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6</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8</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lang w:val="id-ID"/>
              </w:rPr>
            </w:pPr>
            <w:r w:rsidRPr="00BD3F78">
              <w:rPr>
                <w:rFonts w:asciiTheme="majorHAnsi" w:hAnsiTheme="majorHAnsi" w:cs="Tahoma"/>
                <w:sz w:val="20"/>
                <w:szCs w:val="16"/>
                <w:lang w:val="id-ID"/>
              </w:rPr>
              <w:t>14</w:t>
            </w:r>
          </w:p>
        </w:tc>
        <w:tc>
          <w:tcPr>
            <w:tcW w:w="2099" w:type="dxa"/>
            <w:shd w:val="clear" w:color="auto" w:fill="auto"/>
            <w:vAlign w:val="center"/>
          </w:tcPr>
          <w:p w:rsidR="00BE56AF" w:rsidRPr="00BD3F78"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32</w:t>
            </w:r>
          </w:p>
        </w:tc>
      </w:tr>
      <w:tr w:rsidR="00BE56AF" w:rsidRPr="005F5762" w:rsidTr="00C77DEF">
        <w:trPr>
          <w:trHeight w:val="260"/>
        </w:trPr>
        <w:tc>
          <w:tcPr>
            <w:tcW w:w="1728" w:type="dxa"/>
            <w:shd w:val="clear" w:color="auto" w:fill="auto"/>
            <w:vAlign w:val="bottom"/>
          </w:tcPr>
          <w:p w:rsidR="00BE56AF" w:rsidRPr="005F5762" w:rsidRDefault="00BE56AF" w:rsidP="00C77DEF">
            <w:pPr>
              <w:spacing w:before="40" w:after="40" w:line="240" w:lineRule="auto"/>
              <w:jc w:val="center"/>
              <w:rPr>
                <w:rFonts w:asciiTheme="majorHAnsi" w:hAnsiTheme="majorHAnsi" w:cs="Tahoma"/>
                <w:sz w:val="20"/>
                <w:szCs w:val="16"/>
                <w:lang w:val="id-ID"/>
              </w:rPr>
            </w:pPr>
            <w:r w:rsidRPr="005F5762">
              <w:rPr>
                <w:rFonts w:asciiTheme="majorHAnsi" w:hAnsiTheme="majorHAnsi" w:cs="Tahoma"/>
                <w:sz w:val="20"/>
                <w:szCs w:val="16"/>
                <w:lang w:val="id-ID"/>
              </w:rPr>
              <w:t>IV</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8</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1</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lang w:val="id-ID"/>
              </w:rPr>
            </w:pPr>
            <w:r w:rsidRPr="00BD3F78">
              <w:rPr>
                <w:rFonts w:asciiTheme="majorHAnsi" w:hAnsiTheme="majorHAnsi" w:cs="Tahoma"/>
                <w:sz w:val="20"/>
                <w:szCs w:val="16"/>
                <w:lang w:val="id-ID"/>
              </w:rPr>
              <w:t>1</w:t>
            </w:r>
          </w:p>
        </w:tc>
        <w:tc>
          <w:tcPr>
            <w:tcW w:w="1134" w:type="dxa"/>
            <w:shd w:val="clear" w:color="auto" w:fill="auto"/>
            <w:vAlign w:val="bottom"/>
          </w:tcPr>
          <w:p w:rsidR="00BE56AF" w:rsidRPr="00BD3F78" w:rsidRDefault="00BE56AF" w:rsidP="00C77DEF">
            <w:pPr>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w:t>
            </w:r>
          </w:p>
        </w:tc>
        <w:tc>
          <w:tcPr>
            <w:tcW w:w="2099" w:type="dxa"/>
            <w:shd w:val="clear" w:color="auto" w:fill="auto"/>
            <w:vAlign w:val="center"/>
          </w:tcPr>
          <w:p w:rsidR="00BE56AF" w:rsidRPr="00BD3F78"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sz w:val="20"/>
                <w:szCs w:val="16"/>
              </w:rPr>
            </w:pPr>
            <w:r w:rsidRPr="00BD3F78">
              <w:rPr>
                <w:rFonts w:asciiTheme="majorHAnsi" w:hAnsiTheme="majorHAnsi" w:cs="Tahoma"/>
                <w:sz w:val="20"/>
                <w:szCs w:val="16"/>
              </w:rPr>
              <w:t>10</w:t>
            </w:r>
          </w:p>
        </w:tc>
      </w:tr>
      <w:tr w:rsidR="00BE56AF" w:rsidRPr="005F5762" w:rsidTr="00C77DEF">
        <w:trPr>
          <w:trHeight w:val="228"/>
        </w:trPr>
        <w:tc>
          <w:tcPr>
            <w:tcW w:w="6264" w:type="dxa"/>
            <w:gridSpan w:val="5"/>
            <w:shd w:val="clear" w:color="auto" w:fill="auto"/>
            <w:vAlign w:val="center"/>
          </w:tcPr>
          <w:p w:rsidR="00BE56AF" w:rsidRPr="005F5762"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b/>
                <w:sz w:val="20"/>
                <w:szCs w:val="16"/>
                <w:lang w:val="id-ID"/>
              </w:rPr>
            </w:pPr>
            <w:r w:rsidRPr="005F5762">
              <w:rPr>
                <w:rFonts w:asciiTheme="majorHAnsi" w:hAnsiTheme="majorHAnsi" w:cs="Tahoma"/>
                <w:b/>
                <w:sz w:val="20"/>
                <w:szCs w:val="16"/>
                <w:lang w:val="id-ID"/>
              </w:rPr>
              <w:t>J</w:t>
            </w:r>
            <w:r>
              <w:rPr>
                <w:rFonts w:asciiTheme="majorHAnsi" w:hAnsiTheme="majorHAnsi" w:cs="Tahoma"/>
                <w:b/>
                <w:sz w:val="20"/>
                <w:szCs w:val="16"/>
                <w:lang w:val="id-ID"/>
              </w:rPr>
              <w:t>umlah</w:t>
            </w:r>
          </w:p>
        </w:tc>
        <w:tc>
          <w:tcPr>
            <w:tcW w:w="2099" w:type="dxa"/>
            <w:shd w:val="clear" w:color="auto" w:fill="auto"/>
            <w:vAlign w:val="center"/>
          </w:tcPr>
          <w:p w:rsidR="00BE56AF" w:rsidRPr="005F5762" w:rsidRDefault="00BE56AF" w:rsidP="00C77DEF">
            <w:pPr>
              <w:widowControl w:val="0"/>
              <w:overflowPunct w:val="0"/>
              <w:autoSpaceDE w:val="0"/>
              <w:autoSpaceDN w:val="0"/>
              <w:adjustRightInd w:val="0"/>
              <w:snapToGrid w:val="0"/>
              <w:spacing w:before="40" w:after="40" w:line="240" w:lineRule="auto"/>
              <w:jc w:val="center"/>
              <w:rPr>
                <w:rFonts w:asciiTheme="majorHAnsi" w:hAnsiTheme="majorHAnsi" w:cs="Tahoma"/>
                <w:b/>
                <w:sz w:val="20"/>
                <w:szCs w:val="16"/>
                <w:lang w:val="id-ID"/>
              </w:rPr>
            </w:pPr>
            <w:r w:rsidRPr="005F5762">
              <w:rPr>
                <w:rFonts w:asciiTheme="majorHAnsi" w:hAnsiTheme="majorHAnsi" w:cs="Tahoma"/>
                <w:b/>
                <w:sz w:val="20"/>
                <w:szCs w:val="16"/>
                <w:lang w:val="id-ID"/>
              </w:rPr>
              <w:t>22</w:t>
            </w:r>
          </w:p>
        </w:tc>
      </w:tr>
    </w:tbl>
    <w:p w:rsidR="00BE56AF" w:rsidRDefault="00BE56AF" w:rsidP="00BE56AF">
      <w:pPr>
        <w:widowControl w:val="0"/>
        <w:overflowPunct w:val="0"/>
        <w:autoSpaceDE w:val="0"/>
        <w:autoSpaceDN w:val="0"/>
        <w:adjustRightInd w:val="0"/>
        <w:snapToGrid w:val="0"/>
        <w:spacing w:after="0" w:line="240" w:lineRule="auto"/>
        <w:ind w:left="426" w:right="-114"/>
        <w:jc w:val="center"/>
        <w:rPr>
          <w:rFonts w:ascii="Bell Centennial Std Address" w:hAnsi="Bell Centennial Std Address" w:cs="Tahoma"/>
          <w:b/>
          <w:sz w:val="20"/>
          <w:szCs w:val="20"/>
          <w:lang w:val="id-ID"/>
        </w:rPr>
      </w:pPr>
    </w:p>
    <w:p w:rsidR="00BE56AF" w:rsidRPr="005F5762"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t>Tabel 2</w:t>
      </w:r>
    </w:p>
    <w:p w:rsidR="00BE56AF" w:rsidRPr="005F5762" w:rsidRDefault="00BE56AF" w:rsidP="00BE56AF">
      <w:pPr>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t xml:space="preserve">Data Pegawai Negeri Sipil </w:t>
      </w:r>
      <w:r w:rsidRPr="00BD3F78">
        <w:rPr>
          <w:rFonts w:asciiTheme="majorHAnsi" w:hAnsiTheme="majorHAnsi" w:cs="Tahoma"/>
          <w:b/>
          <w:sz w:val="18"/>
          <w:szCs w:val="20"/>
          <w:lang w:val="fi-FI"/>
        </w:rPr>
        <w:t>Dinas Kependudukan dan Pencatatan Sipil</w:t>
      </w:r>
    </w:p>
    <w:p w:rsidR="00BE56AF" w:rsidRPr="00B66751" w:rsidRDefault="00BE56AF" w:rsidP="00BE56AF">
      <w:pPr>
        <w:spacing w:after="0" w:line="240" w:lineRule="auto"/>
        <w:ind w:left="426" w:right="-113" w:firstLine="539"/>
        <w:jc w:val="center"/>
        <w:rPr>
          <w:rFonts w:ascii="Bell Centennial Std Address" w:hAnsi="Bell Centennial Std Address" w:cs="Tahoma"/>
          <w:sz w:val="24"/>
          <w:szCs w:val="24"/>
          <w:lang w:val="id-ID"/>
        </w:rPr>
      </w:pPr>
      <w:r w:rsidRPr="005F5762">
        <w:rPr>
          <w:rFonts w:asciiTheme="majorHAnsi" w:hAnsiTheme="majorHAnsi" w:cs="Tahoma"/>
          <w:b/>
          <w:sz w:val="18"/>
          <w:szCs w:val="20"/>
          <w:lang w:val="id-ID"/>
        </w:rPr>
        <w:t>Menurut Tingkat Pendidikan</w:t>
      </w:r>
    </w:p>
    <w:tbl>
      <w:tblPr>
        <w:tblW w:w="8363" w:type="dxa"/>
        <w:tblInd w:w="534" w:type="dxa"/>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567"/>
        <w:gridCol w:w="2551"/>
        <w:gridCol w:w="2694"/>
        <w:gridCol w:w="2551"/>
      </w:tblGrid>
      <w:tr w:rsidR="00BE56AF" w:rsidRPr="005F5762" w:rsidTr="00C77DEF">
        <w:trPr>
          <w:trHeight w:val="338"/>
        </w:trPr>
        <w:tc>
          <w:tcPr>
            <w:tcW w:w="567" w:type="dxa"/>
            <w:tcBorders>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8"/>
                <w:lang w:val="id-ID" w:eastAsia="id-ID"/>
              </w:rPr>
            </w:pPr>
            <w:r w:rsidRPr="005F5762">
              <w:rPr>
                <w:rFonts w:asciiTheme="majorHAnsi" w:hAnsiTheme="majorHAnsi" w:cs="Tahoma"/>
                <w:b/>
                <w:bCs/>
                <w:sz w:val="20"/>
                <w:szCs w:val="18"/>
                <w:lang w:val="id-ID" w:eastAsia="id-ID"/>
              </w:rPr>
              <w:t>No</w:t>
            </w:r>
          </w:p>
        </w:tc>
        <w:tc>
          <w:tcPr>
            <w:tcW w:w="2551" w:type="dxa"/>
            <w:tcBorders>
              <w:left w:val="single" w:sz="4" w:space="0" w:color="auto"/>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8"/>
                <w:lang w:val="id-ID" w:eastAsia="id-ID"/>
              </w:rPr>
            </w:pPr>
            <w:r w:rsidRPr="005F5762">
              <w:rPr>
                <w:rFonts w:asciiTheme="majorHAnsi" w:hAnsiTheme="majorHAnsi" w:cs="Tahoma"/>
                <w:b/>
                <w:bCs/>
                <w:sz w:val="20"/>
                <w:szCs w:val="18"/>
                <w:lang w:val="id-ID" w:eastAsia="id-ID"/>
              </w:rPr>
              <w:t>Tingkat Pendidikan</w:t>
            </w:r>
          </w:p>
        </w:tc>
        <w:tc>
          <w:tcPr>
            <w:tcW w:w="2694" w:type="dxa"/>
            <w:tcBorders>
              <w:left w:val="single" w:sz="4" w:space="0" w:color="auto"/>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8"/>
                <w:lang w:val="id-ID" w:eastAsia="id-ID"/>
              </w:rPr>
            </w:pPr>
            <w:r w:rsidRPr="005F5762">
              <w:rPr>
                <w:rFonts w:asciiTheme="majorHAnsi" w:hAnsiTheme="majorHAnsi" w:cs="Tahoma"/>
                <w:b/>
                <w:bCs/>
                <w:sz w:val="20"/>
                <w:szCs w:val="18"/>
                <w:lang w:val="id-ID" w:eastAsia="id-ID"/>
              </w:rPr>
              <w:t>Jumlah (orang)</w:t>
            </w:r>
          </w:p>
        </w:tc>
        <w:tc>
          <w:tcPr>
            <w:tcW w:w="2551" w:type="dxa"/>
            <w:tcBorders>
              <w:left w:val="single" w:sz="4" w:space="0" w:color="auto"/>
              <w:bottom w:val="single" w:sz="8" w:space="0" w:color="404040"/>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8"/>
                <w:lang w:val="id-ID" w:eastAsia="id-ID"/>
              </w:rPr>
            </w:pPr>
            <w:r w:rsidRPr="005F5762">
              <w:rPr>
                <w:rFonts w:asciiTheme="majorHAnsi" w:hAnsiTheme="majorHAnsi" w:cs="Tahoma"/>
                <w:b/>
                <w:bCs/>
                <w:sz w:val="20"/>
                <w:szCs w:val="18"/>
                <w:lang w:val="id-ID" w:eastAsia="id-ID"/>
              </w:rPr>
              <w:t>Persentase</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8"/>
                <w:lang w:val="id-ID" w:eastAsia="id-ID"/>
              </w:rPr>
            </w:pPr>
            <w:r w:rsidRPr="005F5762">
              <w:rPr>
                <w:rFonts w:asciiTheme="majorHAnsi" w:hAnsiTheme="majorHAnsi" w:cs="Tahoma"/>
                <w:bCs/>
                <w:sz w:val="20"/>
                <w:szCs w:val="18"/>
                <w:lang w:val="id-ID" w:eastAsia="id-ID"/>
              </w:rPr>
              <w:t>1</w:t>
            </w:r>
          </w:p>
        </w:tc>
        <w:tc>
          <w:tcPr>
            <w:tcW w:w="2551" w:type="dxa"/>
            <w:tcBorders>
              <w:left w:val="single" w:sz="4" w:space="0" w:color="auto"/>
              <w:right w:val="single" w:sz="4" w:space="0" w:color="404040"/>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8"/>
                <w:lang w:val="id-ID" w:eastAsia="id-ID"/>
              </w:rPr>
            </w:pPr>
            <w:r w:rsidRPr="005F5762">
              <w:rPr>
                <w:rFonts w:asciiTheme="majorHAnsi" w:hAnsiTheme="majorHAnsi" w:cs="Tahoma"/>
                <w:sz w:val="20"/>
                <w:szCs w:val="18"/>
                <w:lang w:val="id-ID"/>
              </w:rPr>
              <w:t xml:space="preserve">Pasca Sarjana (S2)      </w:t>
            </w:r>
          </w:p>
        </w:tc>
        <w:tc>
          <w:tcPr>
            <w:tcW w:w="2694" w:type="dxa"/>
            <w:tcBorders>
              <w:left w:val="single" w:sz="4" w:space="0" w:color="404040"/>
              <w:right w:val="single" w:sz="4" w:space="0" w:color="404040"/>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3</w:t>
            </w:r>
          </w:p>
        </w:tc>
        <w:tc>
          <w:tcPr>
            <w:tcW w:w="2551" w:type="dxa"/>
            <w:tcBorders>
              <w:left w:val="single" w:sz="4" w:space="0" w:color="404040"/>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13,63</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8"/>
                <w:lang w:val="id-ID" w:eastAsia="id-ID"/>
              </w:rPr>
            </w:pPr>
            <w:r w:rsidRPr="005F5762">
              <w:rPr>
                <w:rFonts w:asciiTheme="majorHAnsi" w:hAnsiTheme="majorHAnsi" w:cs="Tahoma"/>
                <w:bCs/>
                <w:sz w:val="20"/>
                <w:szCs w:val="18"/>
                <w:lang w:val="id-ID" w:eastAsia="id-ID"/>
              </w:rPr>
              <w:t>2</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8"/>
                <w:lang w:val="id-ID" w:eastAsia="id-ID"/>
              </w:rPr>
            </w:pPr>
            <w:r w:rsidRPr="005F5762">
              <w:rPr>
                <w:rFonts w:asciiTheme="majorHAnsi" w:hAnsiTheme="majorHAnsi" w:cs="Tahoma"/>
                <w:sz w:val="20"/>
                <w:szCs w:val="18"/>
                <w:lang w:val="id-ID"/>
              </w:rPr>
              <w:t>Sarjana (S1)</w:t>
            </w:r>
          </w:p>
        </w:tc>
        <w:tc>
          <w:tcPr>
            <w:tcW w:w="2694"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2</w:t>
            </w:r>
          </w:p>
        </w:tc>
        <w:tc>
          <w:tcPr>
            <w:tcW w:w="2551" w:type="dxa"/>
            <w:tcBorders>
              <w:lef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54,54</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8"/>
                <w:lang w:val="id-ID" w:eastAsia="id-ID"/>
              </w:rPr>
            </w:pPr>
            <w:r w:rsidRPr="005F5762">
              <w:rPr>
                <w:rFonts w:asciiTheme="majorHAnsi" w:hAnsiTheme="majorHAnsi" w:cs="Tahoma"/>
                <w:bCs/>
                <w:sz w:val="20"/>
                <w:szCs w:val="18"/>
                <w:lang w:val="id-ID" w:eastAsia="id-ID"/>
              </w:rPr>
              <w:t>3</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8"/>
                <w:lang w:val="id-ID" w:eastAsia="id-ID"/>
              </w:rPr>
            </w:pPr>
            <w:r w:rsidRPr="005F5762">
              <w:rPr>
                <w:rFonts w:asciiTheme="majorHAnsi" w:hAnsiTheme="majorHAnsi" w:cs="Tahoma"/>
                <w:sz w:val="20"/>
                <w:szCs w:val="18"/>
                <w:lang w:val="id-ID"/>
              </w:rPr>
              <w:t>Diploma 3 (D3)</w:t>
            </w:r>
          </w:p>
        </w:tc>
        <w:tc>
          <w:tcPr>
            <w:tcW w:w="2694"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1</w:t>
            </w:r>
          </w:p>
        </w:tc>
        <w:tc>
          <w:tcPr>
            <w:tcW w:w="2551" w:type="dxa"/>
            <w:tcBorders>
              <w:lef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4,54</w:t>
            </w:r>
          </w:p>
        </w:tc>
      </w:tr>
      <w:tr w:rsidR="00BE56AF" w:rsidRPr="005F5762" w:rsidTr="00C77DEF">
        <w:trPr>
          <w:trHeight w:val="68"/>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8"/>
                <w:lang w:val="id-ID" w:eastAsia="id-ID"/>
              </w:rPr>
            </w:pPr>
            <w:r w:rsidRPr="005F5762">
              <w:rPr>
                <w:rFonts w:asciiTheme="majorHAnsi" w:hAnsiTheme="majorHAnsi" w:cs="Tahoma"/>
                <w:bCs/>
                <w:sz w:val="20"/>
                <w:szCs w:val="18"/>
                <w:lang w:val="id-ID" w:eastAsia="id-ID"/>
              </w:rPr>
              <w:t>4</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8"/>
                <w:lang w:val="id-ID" w:eastAsia="id-ID"/>
              </w:rPr>
            </w:pPr>
            <w:r w:rsidRPr="005F5762">
              <w:rPr>
                <w:rFonts w:asciiTheme="majorHAnsi" w:hAnsiTheme="majorHAnsi" w:cs="Tahoma"/>
                <w:sz w:val="20"/>
                <w:szCs w:val="18"/>
                <w:lang w:val="id-ID"/>
              </w:rPr>
              <w:t>Setingkat SLTA</w:t>
            </w:r>
          </w:p>
        </w:tc>
        <w:tc>
          <w:tcPr>
            <w:tcW w:w="2694"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6</w:t>
            </w:r>
          </w:p>
        </w:tc>
        <w:tc>
          <w:tcPr>
            <w:tcW w:w="2551" w:type="dxa"/>
            <w:tcBorders>
              <w:lef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aps/>
                <w:sz w:val="20"/>
                <w:szCs w:val="18"/>
                <w:lang w:val="id-ID" w:eastAsia="id-ID"/>
              </w:rPr>
            </w:pPr>
            <w:r w:rsidRPr="005F5762">
              <w:rPr>
                <w:rFonts w:asciiTheme="majorHAnsi" w:hAnsiTheme="majorHAnsi"/>
                <w:caps/>
                <w:sz w:val="20"/>
                <w:szCs w:val="18"/>
                <w:lang w:val="id-ID" w:eastAsia="id-ID"/>
              </w:rPr>
              <w:t>27,27</w:t>
            </w:r>
          </w:p>
        </w:tc>
      </w:tr>
      <w:tr w:rsidR="00BE56AF" w:rsidRPr="005F5762" w:rsidTr="00C77DEF">
        <w:trPr>
          <w:trHeight w:val="60"/>
        </w:trPr>
        <w:tc>
          <w:tcPr>
            <w:tcW w:w="3118" w:type="dxa"/>
            <w:gridSpan w:val="2"/>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
                <w:sz w:val="20"/>
                <w:szCs w:val="18"/>
                <w:lang w:val="id-ID" w:eastAsia="id-ID"/>
              </w:rPr>
            </w:pPr>
            <w:r w:rsidRPr="005F5762">
              <w:rPr>
                <w:rFonts w:asciiTheme="majorHAnsi" w:hAnsiTheme="majorHAnsi" w:cs="Tahoma"/>
                <w:b/>
                <w:sz w:val="20"/>
                <w:szCs w:val="16"/>
                <w:lang w:val="id-ID"/>
              </w:rPr>
              <w:t>J</w:t>
            </w:r>
            <w:r>
              <w:rPr>
                <w:rFonts w:asciiTheme="majorHAnsi" w:hAnsiTheme="majorHAnsi" w:cs="Tahoma"/>
                <w:b/>
                <w:sz w:val="20"/>
                <w:szCs w:val="16"/>
                <w:lang w:val="id-ID"/>
              </w:rPr>
              <w:t>umlah</w:t>
            </w:r>
          </w:p>
        </w:tc>
        <w:tc>
          <w:tcPr>
            <w:tcW w:w="2694"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
                <w:sz w:val="20"/>
                <w:szCs w:val="18"/>
                <w:lang w:val="id-ID" w:eastAsia="id-ID"/>
              </w:rPr>
            </w:pPr>
            <w:r w:rsidRPr="005F5762">
              <w:rPr>
                <w:rFonts w:asciiTheme="majorHAnsi" w:hAnsiTheme="majorHAnsi" w:cs="Tahoma"/>
                <w:b/>
                <w:sz w:val="20"/>
                <w:szCs w:val="18"/>
                <w:lang w:val="id-ID" w:eastAsia="id-ID"/>
              </w:rPr>
              <w:t>22</w:t>
            </w:r>
          </w:p>
        </w:tc>
        <w:tc>
          <w:tcPr>
            <w:tcW w:w="2551" w:type="dxa"/>
            <w:tcBorders>
              <w:lef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
                <w:sz w:val="20"/>
                <w:szCs w:val="18"/>
                <w:lang w:val="id-ID" w:eastAsia="id-ID"/>
              </w:rPr>
            </w:pPr>
            <w:r w:rsidRPr="005F5762">
              <w:rPr>
                <w:rFonts w:asciiTheme="majorHAnsi" w:hAnsiTheme="majorHAnsi" w:cs="Tahoma"/>
                <w:b/>
                <w:sz w:val="20"/>
                <w:szCs w:val="18"/>
                <w:lang w:val="id-ID" w:eastAsia="id-ID"/>
              </w:rPr>
              <w:t>100,00</w:t>
            </w:r>
          </w:p>
        </w:tc>
      </w:tr>
    </w:tbl>
    <w:p w:rsidR="00BE56AF" w:rsidRDefault="00BE56AF" w:rsidP="00BE56AF">
      <w:pPr>
        <w:widowControl w:val="0"/>
        <w:overflowPunct w:val="0"/>
        <w:autoSpaceDE w:val="0"/>
        <w:autoSpaceDN w:val="0"/>
        <w:adjustRightInd w:val="0"/>
        <w:snapToGrid w:val="0"/>
        <w:spacing w:after="0" w:line="240" w:lineRule="auto"/>
        <w:ind w:right="-114"/>
        <w:rPr>
          <w:rFonts w:ascii="Bell Centennial Std Address" w:hAnsi="Bell Centennial Std Address" w:cs="Tahoma"/>
          <w:b/>
          <w:sz w:val="20"/>
          <w:szCs w:val="20"/>
          <w:lang w:val="id-ID"/>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rPr>
      </w:pPr>
    </w:p>
    <w:p w:rsidR="00BE56AF" w:rsidRPr="005F5762" w:rsidRDefault="00BE56AF" w:rsidP="00BE56AF">
      <w:pPr>
        <w:widowControl w:val="0"/>
        <w:overflowPunct w:val="0"/>
        <w:autoSpaceDE w:val="0"/>
        <w:autoSpaceDN w:val="0"/>
        <w:adjustRightInd w:val="0"/>
        <w:snapToGrid w:val="0"/>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lastRenderedPageBreak/>
        <w:t>Tabel 3</w:t>
      </w:r>
    </w:p>
    <w:p w:rsidR="00BE56AF" w:rsidRPr="005F5762" w:rsidRDefault="00BE56AF" w:rsidP="00BE56AF">
      <w:pPr>
        <w:spacing w:after="0" w:line="240" w:lineRule="auto"/>
        <w:ind w:left="426" w:right="-114"/>
        <w:jc w:val="center"/>
        <w:rPr>
          <w:rFonts w:asciiTheme="majorHAnsi" w:hAnsiTheme="majorHAnsi" w:cs="Tahoma"/>
          <w:b/>
          <w:sz w:val="18"/>
          <w:szCs w:val="20"/>
          <w:lang w:val="id-ID"/>
        </w:rPr>
      </w:pPr>
      <w:r w:rsidRPr="005F5762">
        <w:rPr>
          <w:rFonts w:asciiTheme="majorHAnsi" w:hAnsiTheme="majorHAnsi" w:cs="Tahoma"/>
          <w:b/>
          <w:sz w:val="18"/>
          <w:szCs w:val="20"/>
          <w:lang w:val="id-ID"/>
        </w:rPr>
        <w:t xml:space="preserve">Data Pegawai Honorer </w:t>
      </w:r>
      <w:r w:rsidRPr="00BD3F78">
        <w:rPr>
          <w:rFonts w:asciiTheme="majorHAnsi" w:hAnsiTheme="majorHAnsi" w:cs="Tahoma"/>
          <w:b/>
          <w:sz w:val="18"/>
          <w:szCs w:val="20"/>
          <w:lang w:val="fi-FI"/>
        </w:rPr>
        <w:t>Dinas Kependudukan dan Pencatatan Sipil</w:t>
      </w:r>
    </w:p>
    <w:p w:rsidR="00BE56AF" w:rsidRPr="00B66751" w:rsidRDefault="00BE56AF" w:rsidP="00BE56AF">
      <w:pPr>
        <w:spacing w:after="0" w:line="240" w:lineRule="auto"/>
        <w:ind w:left="426" w:right="-113" w:firstLine="539"/>
        <w:jc w:val="center"/>
        <w:rPr>
          <w:rFonts w:ascii="Bell Centennial Std Address" w:hAnsi="Bell Centennial Std Address" w:cs="Tahoma"/>
          <w:sz w:val="28"/>
          <w:szCs w:val="24"/>
          <w:lang w:val="id-ID"/>
        </w:rPr>
      </w:pPr>
      <w:r w:rsidRPr="005F5762">
        <w:rPr>
          <w:rFonts w:asciiTheme="majorHAnsi" w:hAnsiTheme="majorHAnsi" w:cs="Tahoma"/>
          <w:b/>
          <w:sz w:val="18"/>
          <w:szCs w:val="20"/>
          <w:lang w:val="id-ID"/>
        </w:rPr>
        <w:t>Menurut Tingkat Pendidikan</w:t>
      </w:r>
    </w:p>
    <w:tbl>
      <w:tblPr>
        <w:tblW w:w="8363" w:type="dxa"/>
        <w:tblInd w:w="534" w:type="dxa"/>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567"/>
        <w:gridCol w:w="2551"/>
        <w:gridCol w:w="2694"/>
        <w:gridCol w:w="2551"/>
      </w:tblGrid>
      <w:tr w:rsidR="00BE56AF" w:rsidRPr="005F5762" w:rsidTr="00C77DEF">
        <w:trPr>
          <w:trHeight w:val="60"/>
        </w:trPr>
        <w:tc>
          <w:tcPr>
            <w:tcW w:w="567" w:type="dxa"/>
            <w:tcBorders>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6"/>
                <w:lang w:val="id-ID" w:eastAsia="id-ID"/>
              </w:rPr>
            </w:pPr>
            <w:r w:rsidRPr="005F5762">
              <w:rPr>
                <w:rFonts w:asciiTheme="majorHAnsi" w:hAnsiTheme="majorHAnsi" w:cs="Tahoma"/>
                <w:b/>
                <w:bCs/>
                <w:sz w:val="20"/>
                <w:szCs w:val="16"/>
                <w:lang w:val="id-ID" w:eastAsia="id-ID"/>
              </w:rPr>
              <w:t>No</w:t>
            </w:r>
          </w:p>
        </w:tc>
        <w:tc>
          <w:tcPr>
            <w:tcW w:w="2551" w:type="dxa"/>
            <w:tcBorders>
              <w:left w:val="single" w:sz="4" w:space="0" w:color="auto"/>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6"/>
                <w:lang w:val="id-ID" w:eastAsia="id-ID"/>
              </w:rPr>
            </w:pPr>
            <w:r w:rsidRPr="005F5762">
              <w:rPr>
                <w:rFonts w:asciiTheme="majorHAnsi" w:hAnsiTheme="majorHAnsi" w:cs="Tahoma"/>
                <w:b/>
                <w:bCs/>
                <w:sz w:val="20"/>
                <w:szCs w:val="16"/>
                <w:lang w:val="id-ID" w:eastAsia="id-ID"/>
              </w:rPr>
              <w:t>Tingkatan Pendidikan</w:t>
            </w:r>
          </w:p>
        </w:tc>
        <w:tc>
          <w:tcPr>
            <w:tcW w:w="2694" w:type="dxa"/>
            <w:tcBorders>
              <w:left w:val="single" w:sz="4" w:space="0" w:color="auto"/>
              <w:bottom w:val="single" w:sz="8" w:space="0" w:color="404040"/>
              <w:right w:val="single" w:sz="4" w:space="0" w:color="auto"/>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6"/>
                <w:lang w:val="id-ID" w:eastAsia="id-ID"/>
              </w:rPr>
            </w:pPr>
            <w:r w:rsidRPr="005F5762">
              <w:rPr>
                <w:rFonts w:asciiTheme="majorHAnsi" w:hAnsiTheme="majorHAnsi" w:cs="Tahoma"/>
                <w:b/>
                <w:bCs/>
                <w:sz w:val="20"/>
                <w:szCs w:val="16"/>
                <w:lang w:val="id-ID" w:eastAsia="id-ID"/>
              </w:rPr>
              <w:t>Jumlah (orang)</w:t>
            </w:r>
          </w:p>
        </w:tc>
        <w:tc>
          <w:tcPr>
            <w:tcW w:w="2551" w:type="dxa"/>
            <w:tcBorders>
              <w:left w:val="single" w:sz="4" w:space="0" w:color="auto"/>
              <w:bottom w:val="single" w:sz="8" w:space="0" w:color="404040"/>
            </w:tcBorders>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
                <w:bCs/>
                <w:sz w:val="20"/>
                <w:szCs w:val="16"/>
                <w:lang w:val="id-ID" w:eastAsia="id-ID"/>
              </w:rPr>
            </w:pPr>
            <w:r w:rsidRPr="005F5762">
              <w:rPr>
                <w:rFonts w:asciiTheme="majorHAnsi" w:hAnsiTheme="majorHAnsi" w:cs="Tahoma"/>
                <w:b/>
                <w:bCs/>
                <w:sz w:val="20"/>
                <w:szCs w:val="16"/>
                <w:lang w:val="id-ID" w:eastAsia="id-ID"/>
              </w:rPr>
              <w:t>Persentase</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1</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Sarjana (S1)</w:t>
            </w:r>
          </w:p>
        </w:tc>
        <w:tc>
          <w:tcPr>
            <w:tcW w:w="2694" w:type="dxa"/>
            <w:tcBorders>
              <w:left w:val="single" w:sz="4" w:space="0" w:color="auto"/>
              <w:right w:val="single" w:sz="4" w:space="0" w:color="auto"/>
            </w:tcBorders>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3</w:t>
            </w:r>
          </w:p>
        </w:tc>
        <w:tc>
          <w:tcPr>
            <w:tcW w:w="2551" w:type="dxa"/>
            <w:tcBorders>
              <w:left w:val="single" w:sz="4" w:space="0" w:color="auto"/>
            </w:tcBorders>
            <w:shd w:val="clear" w:color="auto" w:fill="auto"/>
            <w:noWrap/>
            <w:vAlign w:val="center"/>
            <w:hideMark/>
          </w:tcPr>
          <w:p w:rsidR="00BE56AF" w:rsidRPr="00682A8C" w:rsidRDefault="00BE56AF" w:rsidP="00C77DEF">
            <w:pPr>
              <w:spacing w:before="40" w:after="40" w:line="240" w:lineRule="auto"/>
              <w:jc w:val="center"/>
              <w:rPr>
                <w:rFonts w:ascii="Bell Centennial Std Address" w:hAnsi="Bell Centennial Std Address" w:cs="Tahoma"/>
                <w:sz w:val="20"/>
                <w:szCs w:val="16"/>
                <w:lang w:eastAsia="id-ID"/>
              </w:rPr>
            </w:pPr>
            <w:r>
              <w:rPr>
                <w:rFonts w:ascii="Bell Centennial Std Address" w:hAnsi="Bell Centennial Std Address" w:cs="Tahoma"/>
                <w:sz w:val="20"/>
                <w:szCs w:val="16"/>
                <w:lang w:eastAsia="id-ID"/>
              </w:rPr>
              <w:t>7,50</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2</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Diploma 3 (D3)</w:t>
            </w:r>
          </w:p>
        </w:tc>
        <w:tc>
          <w:tcPr>
            <w:tcW w:w="2694" w:type="dxa"/>
            <w:tcBorders>
              <w:left w:val="single" w:sz="4" w:space="0" w:color="auto"/>
              <w:right w:val="single" w:sz="4" w:space="0" w:color="auto"/>
            </w:tcBorders>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5</w:t>
            </w:r>
          </w:p>
        </w:tc>
        <w:tc>
          <w:tcPr>
            <w:tcW w:w="2551" w:type="dxa"/>
            <w:tcBorders>
              <w:left w:val="single" w:sz="4" w:space="0" w:color="auto"/>
            </w:tcBorders>
            <w:shd w:val="clear" w:color="auto" w:fill="auto"/>
            <w:noWrap/>
            <w:vAlign w:val="center"/>
            <w:hideMark/>
          </w:tcPr>
          <w:p w:rsidR="00BE56AF" w:rsidRPr="00106690" w:rsidRDefault="00BE56AF" w:rsidP="00C77DEF">
            <w:pPr>
              <w:spacing w:before="40" w:after="40" w:line="240" w:lineRule="auto"/>
              <w:jc w:val="center"/>
              <w:rPr>
                <w:rFonts w:ascii="Bell Centennial Std Address" w:hAnsi="Bell Centennial Std Address" w:cs="Tahoma"/>
                <w:sz w:val="20"/>
                <w:szCs w:val="16"/>
                <w:lang w:eastAsia="id-ID"/>
              </w:rPr>
            </w:pPr>
            <w:r>
              <w:rPr>
                <w:rFonts w:ascii="Bell Centennial Std Address" w:hAnsi="Bell Centennial Std Address" w:cs="Tahoma"/>
                <w:sz w:val="20"/>
                <w:szCs w:val="16"/>
                <w:lang w:eastAsia="id-ID"/>
              </w:rPr>
              <w:t>12,50</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3</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Setingkat SLTA</w:t>
            </w:r>
          </w:p>
        </w:tc>
        <w:tc>
          <w:tcPr>
            <w:tcW w:w="2694" w:type="dxa"/>
            <w:tcBorders>
              <w:left w:val="single" w:sz="4" w:space="0" w:color="auto"/>
              <w:right w:val="single" w:sz="4" w:space="0" w:color="auto"/>
            </w:tcBorders>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31</w:t>
            </w:r>
          </w:p>
        </w:tc>
        <w:tc>
          <w:tcPr>
            <w:tcW w:w="2551" w:type="dxa"/>
            <w:tcBorders>
              <w:left w:val="single" w:sz="4" w:space="0" w:color="auto"/>
            </w:tcBorders>
            <w:shd w:val="clear" w:color="auto" w:fill="auto"/>
            <w:noWrap/>
            <w:vAlign w:val="center"/>
            <w:hideMark/>
          </w:tcPr>
          <w:p w:rsidR="00BE56AF" w:rsidRPr="00682A8C" w:rsidRDefault="00BE56AF" w:rsidP="00C77DEF">
            <w:pPr>
              <w:spacing w:before="40" w:after="40" w:line="240" w:lineRule="auto"/>
              <w:jc w:val="center"/>
              <w:rPr>
                <w:rFonts w:ascii="Bell Centennial Std Address" w:hAnsi="Bell Centennial Std Address" w:cs="Tahoma"/>
                <w:sz w:val="20"/>
                <w:szCs w:val="16"/>
                <w:lang w:eastAsia="id-ID"/>
              </w:rPr>
            </w:pPr>
            <w:r>
              <w:rPr>
                <w:rFonts w:ascii="Bell Centennial Std Address" w:hAnsi="Bell Centennial Std Address" w:cs="Tahoma"/>
                <w:sz w:val="20"/>
                <w:szCs w:val="16"/>
                <w:lang w:eastAsia="id-ID"/>
              </w:rPr>
              <w:t>77,50</w:t>
            </w:r>
          </w:p>
        </w:tc>
      </w:tr>
      <w:tr w:rsidR="00BE56AF" w:rsidRPr="005F5762" w:rsidTr="00C77DEF">
        <w:trPr>
          <w:trHeight w:val="60"/>
        </w:trPr>
        <w:tc>
          <w:tcPr>
            <w:tcW w:w="567" w:type="dxa"/>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Pr>
                <w:rFonts w:asciiTheme="majorHAnsi" w:hAnsiTheme="majorHAnsi" w:cs="Tahoma"/>
                <w:bCs/>
                <w:sz w:val="20"/>
                <w:szCs w:val="16"/>
                <w:lang w:val="id-ID" w:eastAsia="id-ID"/>
              </w:rPr>
              <w:t>4</w:t>
            </w:r>
          </w:p>
        </w:tc>
        <w:tc>
          <w:tcPr>
            <w:tcW w:w="2551" w:type="dxa"/>
            <w:tcBorders>
              <w:left w:val="single" w:sz="4" w:space="0" w:color="auto"/>
              <w:right w:val="single" w:sz="4" w:space="0" w:color="auto"/>
            </w:tcBorders>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rPr>
            </w:pPr>
            <w:r w:rsidRPr="005F5762">
              <w:rPr>
                <w:rFonts w:asciiTheme="majorHAnsi" w:hAnsiTheme="majorHAnsi" w:cs="Tahoma"/>
                <w:sz w:val="20"/>
                <w:szCs w:val="16"/>
                <w:lang w:val="en-GB"/>
              </w:rPr>
              <w:t>SD</w:t>
            </w:r>
          </w:p>
        </w:tc>
        <w:tc>
          <w:tcPr>
            <w:tcW w:w="2694" w:type="dxa"/>
            <w:tcBorders>
              <w:left w:val="single" w:sz="4" w:space="0" w:color="auto"/>
              <w:right w:val="single" w:sz="4" w:space="0" w:color="auto"/>
            </w:tcBorders>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1</w:t>
            </w:r>
          </w:p>
        </w:tc>
        <w:tc>
          <w:tcPr>
            <w:tcW w:w="2551" w:type="dxa"/>
            <w:tcBorders>
              <w:left w:val="single" w:sz="4" w:space="0" w:color="auto"/>
            </w:tcBorders>
            <w:shd w:val="clear" w:color="auto" w:fill="auto"/>
            <w:noWrap/>
            <w:vAlign w:val="center"/>
            <w:hideMark/>
          </w:tcPr>
          <w:p w:rsidR="00BE56AF" w:rsidRPr="00682A8C" w:rsidRDefault="00BE56AF" w:rsidP="00C77DEF">
            <w:pPr>
              <w:spacing w:before="40" w:after="40" w:line="240" w:lineRule="auto"/>
              <w:jc w:val="center"/>
              <w:rPr>
                <w:rFonts w:ascii="Bell Centennial Std Address" w:hAnsi="Bell Centennial Std Address" w:cs="Tahoma"/>
                <w:sz w:val="20"/>
                <w:szCs w:val="16"/>
                <w:lang w:eastAsia="id-ID"/>
              </w:rPr>
            </w:pPr>
            <w:r>
              <w:rPr>
                <w:rFonts w:ascii="Bell Centennial Std Address" w:hAnsi="Bell Centennial Std Address" w:cs="Tahoma"/>
                <w:sz w:val="20"/>
                <w:szCs w:val="16"/>
                <w:lang w:eastAsia="id-ID"/>
              </w:rPr>
              <w:t>2,50</w:t>
            </w:r>
          </w:p>
        </w:tc>
      </w:tr>
      <w:tr w:rsidR="00BE56AF" w:rsidRPr="005F5762" w:rsidTr="00C77DEF">
        <w:trPr>
          <w:trHeight w:val="60"/>
        </w:trPr>
        <w:tc>
          <w:tcPr>
            <w:tcW w:w="3118" w:type="dxa"/>
            <w:gridSpan w:val="2"/>
            <w:tcBorders>
              <w:right w:val="single" w:sz="4" w:space="0" w:color="auto"/>
            </w:tcBorders>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
                <w:sz w:val="20"/>
                <w:szCs w:val="16"/>
                <w:lang w:val="id-ID" w:eastAsia="id-ID"/>
              </w:rPr>
            </w:pPr>
            <w:r w:rsidRPr="005F5762">
              <w:rPr>
                <w:rFonts w:asciiTheme="majorHAnsi" w:hAnsiTheme="majorHAnsi" w:cs="Tahoma"/>
                <w:b/>
                <w:sz w:val="20"/>
                <w:szCs w:val="16"/>
                <w:lang w:val="id-ID"/>
              </w:rPr>
              <w:t>J</w:t>
            </w:r>
            <w:r>
              <w:rPr>
                <w:rFonts w:asciiTheme="majorHAnsi" w:hAnsiTheme="majorHAnsi" w:cs="Tahoma"/>
                <w:b/>
                <w:sz w:val="20"/>
                <w:szCs w:val="16"/>
                <w:lang w:val="id-ID"/>
              </w:rPr>
              <w:t>umlah</w:t>
            </w:r>
          </w:p>
        </w:tc>
        <w:tc>
          <w:tcPr>
            <w:tcW w:w="2694" w:type="dxa"/>
            <w:tcBorders>
              <w:left w:val="single" w:sz="4" w:space="0" w:color="auto"/>
              <w:right w:val="single" w:sz="4" w:space="0" w:color="auto"/>
            </w:tcBorders>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b/>
                <w:sz w:val="20"/>
                <w:szCs w:val="16"/>
                <w:lang w:val="id-ID" w:eastAsia="id-ID"/>
              </w:rPr>
            </w:pPr>
            <w:r w:rsidRPr="00BD3F78">
              <w:rPr>
                <w:rFonts w:asciiTheme="majorHAnsi" w:hAnsiTheme="majorHAnsi" w:cs="Tahoma"/>
                <w:b/>
                <w:sz w:val="20"/>
                <w:szCs w:val="16"/>
                <w:lang w:val="id-ID" w:eastAsia="id-ID"/>
              </w:rPr>
              <w:t>52</w:t>
            </w:r>
          </w:p>
        </w:tc>
        <w:tc>
          <w:tcPr>
            <w:tcW w:w="2551" w:type="dxa"/>
            <w:tcBorders>
              <w:left w:val="single" w:sz="4" w:space="0" w:color="auto"/>
            </w:tcBorders>
            <w:shd w:val="clear" w:color="auto" w:fill="auto"/>
            <w:noWrap/>
            <w:vAlign w:val="center"/>
            <w:hideMark/>
          </w:tcPr>
          <w:p w:rsidR="00BE56AF" w:rsidRPr="00555F03" w:rsidRDefault="00BE56AF" w:rsidP="00C77DEF">
            <w:pPr>
              <w:spacing w:before="40" w:after="40" w:line="240" w:lineRule="auto"/>
              <w:jc w:val="center"/>
              <w:rPr>
                <w:rFonts w:ascii="Bell Centennial Std Address" w:hAnsi="Bell Centennial Std Address" w:cs="Tahoma"/>
                <w:b/>
                <w:sz w:val="20"/>
                <w:szCs w:val="16"/>
                <w:lang w:eastAsia="id-ID"/>
              </w:rPr>
            </w:pPr>
            <w:r>
              <w:rPr>
                <w:rFonts w:ascii="Bell Centennial Std Address" w:hAnsi="Bell Centennial Std Address" w:cs="Tahoma"/>
                <w:b/>
                <w:sz w:val="20"/>
                <w:szCs w:val="16"/>
                <w:lang w:eastAsia="id-ID"/>
              </w:rPr>
              <w:t>40</w:t>
            </w:r>
          </w:p>
        </w:tc>
      </w:tr>
    </w:tbl>
    <w:p w:rsidR="00BE56AF" w:rsidRDefault="00BE56AF" w:rsidP="00BE56AF">
      <w:pPr>
        <w:widowControl w:val="0"/>
        <w:overflowPunct w:val="0"/>
        <w:autoSpaceDE w:val="0"/>
        <w:autoSpaceDN w:val="0"/>
        <w:adjustRightInd w:val="0"/>
        <w:snapToGrid w:val="0"/>
        <w:spacing w:after="0" w:line="240" w:lineRule="auto"/>
        <w:ind w:right="-181"/>
        <w:rPr>
          <w:rFonts w:ascii="Bell Centennial Std Address" w:hAnsi="Bell Centennial Std Address" w:cs="Tahoma"/>
          <w:b/>
          <w:sz w:val="20"/>
          <w:szCs w:val="20"/>
          <w:lang w:val="id-ID"/>
        </w:rPr>
      </w:pPr>
    </w:p>
    <w:p w:rsidR="00BE56AF" w:rsidRPr="005F5762" w:rsidRDefault="00BE56AF" w:rsidP="00BE56AF">
      <w:pPr>
        <w:widowControl w:val="0"/>
        <w:overflowPunct w:val="0"/>
        <w:autoSpaceDE w:val="0"/>
        <w:autoSpaceDN w:val="0"/>
        <w:adjustRightInd w:val="0"/>
        <w:snapToGrid w:val="0"/>
        <w:spacing w:after="0" w:line="240" w:lineRule="auto"/>
        <w:ind w:left="426" w:right="-181"/>
        <w:jc w:val="center"/>
        <w:rPr>
          <w:rFonts w:asciiTheme="majorHAnsi" w:hAnsiTheme="majorHAnsi" w:cs="Tahoma"/>
          <w:b/>
          <w:sz w:val="18"/>
          <w:szCs w:val="20"/>
          <w:lang w:val="id-ID"/>
        </w:rPr>
      </w:pPr>
      <w:r w:rsidRPr="005F5762">
        <w:rPr>
          <w:rFonts w:asciiTheme="majorHAnsi" w:hAnsiTheme="majorHAnsi" w:cs="Tahoma"/>
          <w:b/>
          <w:sz w:val="18"/>
          <w:szCs w:val="20"/>
          <w:lang w:val="id-ID"/>
        </w:rPr>
        <w:t>Tabel 4</w:t>
      </w:r>
    </w:p>
    <w:p w:rsidR="00BE56AF" w:rsidRPr="005F5762" w:rsidRDefault="00BE56AF" w:rsidP="00BE56AF">
      <w:pPr>
        <w:spacing w:after="0" w:line="240" w:lineRule="auto"/>
        <w:ind w:left="426" w:right="-180"/>
        <w:jc w:val="center"/>
        <w:rPr>
          <w:rFonts w:asciiTheme="majorHAnsi" w:hAnsiTheme="majorHAnsi" w:cs="Tahoma"/>
          <w:b/>
          <w:sz w:val="18"/>
          <w:szCs w:val="20"/>
          <w:lang w:val="id-ID"/>
        </w:rPr>
      </w:pPr>
      <w:r w:rsidRPr="005F5762">
        <w:rPr>
          <w:rFonts w:asciiTheme="majorHAnsi" w:hAnsiTheme="majorHAnsi" w:cs="Tahoma"/>
          <w:b/>
          <w:sz w:val="18"/>
          <w:szCs w:val="20"/>
          <w:lang w:val="id-ID"/>
        </w:rPr>
        <w:t xml:space="preserve">Data Pegawai </w:t>
      </w:r>
      <w:r w:rsidRPr="00BD3F78">
        <w:rPr>
          <w:rFonts w:asciiTheme="majorHAnsi" w:hAnsiTheme="majorHAnsi" w:cs="Tahoma"/>
          <w:b/>
          <w:sz w:val="18"/>
          <w:szCs w:val="20"/>
          <w:lang w:val="fi-FI"/>
        </w:rPr>
        <w:t>Dinas Kependudukan dan Pencatatan Sipil</w:t>
      </w:r>
    </w:p>
    <w:p w:rsidR="00BE56AF" w:rsidRPr="005F5762" w:rsidRDefault="00BE56AF" w:rsidP="00BE56AF">
      <w:pPr>
        <w:spacing w:after="0" w:line="240" w:lineRule="auto"/>
        <w:ind w:left="426" w:right="-113" w:firstLine="539"/>
        <w:jc w:val="center"/>
        <w:rPr>
          <w:rFonts w:asciiTheme="majorHAnsi" w:hAnsiTheme="majorHAnsi" w:cs="Tahoma"/>
          <w:szCs w:val="24"/>
          <w:lang w:val="id-ID"/>
        </w:rPr>
      </w:pPr>
      <w:r w:rsidRPr="005F5762">
        <w:rPr>
          <w:rFonts w:asciiTheme="majorHAnsi" w:hAnsiTheme="majorHAnsi" w:cs="Tahoma"/>
          <w:b/>
          <w:sz w:val="18"/>
          <w:szCs w:val="20"/>
          <w:lang w:val="id-ID"/>
        </w:rPr>
        <w:t>Menurut Jabatan</w:t>
      </w:r>
    </w:p>
    <w:tbl>
      <w:tblPr>
        <w:tblW w:w="8362" w:type="dxa"/>
        <w:tblInd w:w="534"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auto"/>
        </w:tblBorders>
        <w:tblLook w:val="04A0"/>
      </w:tblPr>
      <w:tblGrid>
        <w:gridCol w:w="567"/>
        <w:gridCol w:w="2551"/>
        <w:gridCol w:w="2693"/>
        <w:gridCol w:w="2551"/>
      </w:tblGrid>
      <w:tr w:rsidR="00BE56AF" w:rsidRPr="005F5762" w:rsidTr="00C77DEF">
        <w:trPr>
          <w:trHeight w:val="60"/>
        </w:trPr>
        <w:tc>
          <w:tcPr>
            <w:tcW w:w="567" w:type="dxa"/>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
                <w:bCs/>
                <w:sz w:val="20"/>
                <w:szCs w:val="16"/>
                <w:lang w:val="id-ID" w:eastAsia="id-ID"/>
              </w:rPr>
              <w:t>No</w:t>
            </w:r>
          </w:p>
        </w:tc>
        <w:tc>
          <w:tcPr>
            <w:tcW w:w="2551" w:type="dxa"/>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sz w:val="20"/>
                <w:szCs w:val="16"/>
                <w:lang w:val="id-ID"/>
              </w:rPr>
            </w:pPr>
            <w:r w:rsidRPr="005F5762">
              <w:rPr>
                <w:rFonts w:asciiTheme="majorHAnsi" w:hAnsiTheme="majorHAnsi" w:cs="Tahoma"/>
                <w:b/>
                <w:bCs/>
                <w:sz w:val="20"/>
                <w:szCs w:val="16"/>
                <w:lang w:val="id-ID" w:eastAsia="id-ID"/>
              </w:rPr>
              <w:t>Tingkatan Jabatan</w:t>
            </w:r>
          </w:p>
        </w:tc>
        <w:tc>
          <w:tcPr>
            <w:tcW w:w="2693" w:type="dxa"/>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sz w:val="20"/>
                <w:szCs w:val="16"/>
                <w:lang w:val="id-ID" w:eastAsia="id-ID"/>
              </w:rPr>
            </w:pPr>
            <w:r w:rsidRPr="005F5762">
              <w:rPr>
                <w:rFonts w:asciiTheme="majorHAnsi" w:hAnsiTheme="majorHAnsi" w:cs="Tahoma"/>
                <w:b/>
                <w:bCs/>
                <w:sz w:val="20"/>
                <w:szCs w:val="16"/>
                <w:lang w:val="id-ID" w:eastAsia="id-ID"/>
              </w:rPr>
              <w:t>Jumlah (orang)</w:t>
            </w:r>
          </w:p>
        </w:tc>
        <w:tc>
          <w:tcPr>
            <w:tcW w:w="2551" w:type="dxa"/>
            <w:shd w:val="clear" w:color="auto" w:fill="FFFFCC"/>
            <w:noWrap/>
            <w:vAlign w:val="center"/>
            <w:hideMark/>
          </w:tcPr>
          <w:p w:rsidR="00BE56AF" w:rsidRPr="005F5762" w:rsidRDefault="00BE56AF" w:rsidP="00C77DEF">
            <w:pPr>
              <w:spacing w:before="40" w:after="40" w:line="240" w:lineRule="auto"/>
              <w:jc w:val="center"/>
              <w:rPr>
                <w:rFonts w:asciiTheme="majorHAnsi" w:hAnsiTheme="majorHAnsi" w:cs="Tahoma"/>
                <w:sz w:val="20"/>
                <w:szCs w:val="16"/>
                <w:lang w:val="id-ID" w:eastAsia="id-ID"/>
              </w:rPr>
            </w:pPr>
            <w:r w:rsidRPr="005F5762">
              <w:rPr>
                <w:rFonts w:asciiTheme="majorHAnsi" w:hAnsiTheme="majorHAnsi" w:cs="Tahoma"/>
                <w:b/>
                <w:bCs/>
                <w:sz w:val="20"/>
                <w:szCs w:val="16"/>
                <w:lang w:val="id-ID" w:eastAsia="id-ID"/>
              </w:rPr>
              <w:t>Persentase</w:t>
            </w:r>
          </w:p>
        </w:tc>
      </w:tr>
      <w:tr w:rsidR="00BE56AF" w:rsidRPr="005F5762" w:rsidTr="00C77DEF">
        <w:trPr>
          <w:trHeight w:val="60"/>
        </w:trPr>
        <w:tc>
          <w:tcPr>
            <w:tcW w:w="567" w:type="dxa"/>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1</w:t>
            </w:r>
          </w:p>
        </w:tc>
        <w:tc>
          <w:tcPr>
            <w:tcW w:w="2551" w:type="dxa"/>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Eselon II</w:t>
            </w:r>
          </w:p>
        </w:tc>
        <w:tc>
          <w:tcPr>
            <w:tcW w:w="2693"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val="id-ID" w:eastAsia="id-ID"/>
              </w:rPr>
            </w:pPr>
            <w:r w:rsidRPr="00BD3F78">
              <w:rPr>
                <w:rFonts w:asciiTheme="majorHAnsi" w:hAnsiTheme="majorHAnsi" w:cs="Tahoma"/>
                <w:sz w:val="20"/>
                <w:szCs w:val="16"/>
                <w:lang w:val="id-ID" w:eastAsia="id-ID"/>
              </w:rPr>
              <w:t>1</w:t>
            </w:r>
          </w:p>
        </w:tc>
        <w:tc>
          <w:tcPr>
            <w:tcW w:w="2551"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val="id-ID" w:eastAsia="id-ID"/>
              </w:rPr>
              <w:t>1,</w:t>
            </w:r>
            <w:r w:rsidRPr="00BD3F78">
              <w:rPr>
                <w:rFonts w:asciiTheme="majorHAnsi" w:hAnsiTheme="majorHAnsi" w:cs="Tahoma"/>
                <w:sz w:val="20"/>
                <w:szCs w:val="16"/>
                <w:lang w:eastAsia="id-ID"/>
              </w:rPr>
              <w:t>30</w:t>
            </w:r>
          </w:p>
        </w:tc>
      </w:tr>
      <w:tr w:rsidR="00BE56AF" w:rsidRPr="005F5762" w:rsidTr="00C77DEF">
        <w:trPr>
          <w:trHeight w:val="60"/>
        </w:trPr>
        <w:tc>
          <w:tcPr>
            <w:tcW w:w="567" w:type="dxa"/>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2</w:t>
            </w:r>
          </w:p>
        </w:tc>
        <w:tc>
          <w:tcPr>
            <w:tcW w:w="2551" w:type="dxa"/>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Eselon III</w:t>
            </w:r>
          </w:p>
        </w:tc>
        <w:tc>
          <w:tcPr>
            <w:tcW w:w="2693"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5</w:t>
            </w:r>
          </w:p>
        </w:tc>
        <w:tc>
          <w:tcPr>
            <w:tcW w:w="2551"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val="id-ID" w:eastAsia="id-ID"/>
              </w:rPr>
              <w:t>6,</w:t>
            </w:r>
            <w:r w:rsidRPr="00BD3F78">
              <w:rPr>
                <w:rFonts w:asciiTheme="majorHAnsi" w:hAnsiTheme="majorHAnsi" w:cs="Tahoma"/>
                <w:sz w:val="20"/>
                <w:szCs w:val="16"/>
                <w:lang w:eastAsia="id-ID"/>
              </w:rPr>
              <w:t>50</w:t>
            </w:r>
          </w:p>
        </w:tc>
      </w:tr>
      <w:tr w:rsidR="00BE56AF" w:rsidRPr="005F5762" w:rsidTr="00C77DEF">
        <w:trPr>
          <w:trHeight w:val="60"/>
        </w:trPr>
        <w:tc>
          <w:tcPr>
            <w:tcW w:w="567" w:type="dxa"/>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3</w:t>
            </w:r>
          </w:p>
        </w:tc>
        <w:tc>
          <w:tcPr>
            <w:tcW w:w="2551" w:type="dxa"/>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eastAsia="id-ID"/>
              </w:rPr>
            </w:pPr>
            <w:r w:rsidRPr="005F5762">
              <w:rPr>
                <w:rFonts w:asciiTheme="majorHAnsi" w:hAnsiTheme="majorHAnsi" w:cs="Tahoma"/>
                <w:sz w:val="20"/>
                <w:szCs w:val="16"/>
                <w:lang w:val="id-ID"/>
              </w:rPr>
              <w:t>Eselon IV</w:t>
            </w:r>
          </w:p>
        </w:tc>
        <w:tc>
          <w:tcPr>
            <w:tcW w:w="2693"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31</w:t>
            </w:r>
          </w:p>
        </w:tc>
        <w:tc>
          <w:tcPr>
            <w:tcW w:w="2551"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40,25</w:t>
            </w:r>
          </w:p>
        </w:tc>
      </w:tr>
      <w:tr w:rsidR="00BE56AF" w:rsidRPr="005F5762" w:rsidTr="00C77DEF">
        <w:trPr>
          <w:trHeight w:val="315"/>
        </w:trPr>
        <w:tc>
          <w:tcPr>
            <w:tcW w:w="567" w:type="dxa"/>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Cs/>
                <w:sz w:val="20"/>
                <w:szCs w:val="16"/>
                <w:lang w:val="id-ID" w:eastAsia="id-ID"/>
              </w:rPr>
            </w:pPr>
            <w:r w:rsidRPr="005F5762">
              <w:rPr>
                <w:rFonts w:asciiTheme="majorHAnsi" w:hAnsiTheme="majorHAnsi" w:cs="Tahoma"/>
                <w:bCs/>
                <w:sz w:val="20"/>
                <w:szCs w:val="16"/>
                <w:lang w:val="id-ID" w:eastAsia="id-ID"/>
              </w:rPr>
              <w:t>4</w:t>
            </w:r>
          </w:p>
        </w:tc>
        <w:tc>
          <w:tcPr>
            <w:tcW w:w="2551" w:type="dxa"/>
            <w:shd w:val="clear" w:color="auto" w:fill="auto"/>
            <w:noWrap/>
            <w:vAlign w:val="center"/>
            <w:hideMark/>
          </w:tcPr>
          <w:p w:rsidR="00BE56AF" w:rsidRPr="005F5762" w:rsidRDefault="00BE56AF" w:rsidP="00C77DEF">
            <w:pPr>
              <w:spacing w:before="40" w:after="40" w:line="240" w:lineRule="auto"/>
              <w:rPr>
                <w:rFonts w:asciiTheme="majorHAnsi" w:hAnsiTheme="majorHAnsi" w:cs="Tahoma"/>
                <w:sz w:val="20"/>
                <w:szCs w:val="16"/>
                <w:lang w:val="id-ID"/>
              </w:rPr>
            </w:pPr>
            <w:r w:rsidRPr="005F5762">
              <w:rPr>
                <w:rFonts w:asciiTheme="majorHAnsi" w:hAnsiTheme="majorHAnsi" w:cs="Tahoma"/>
                <w:sz w:val="20"/>
                <w:szCs w:val="16"/>
                <w:lang w:val="id-ID"/>
              </w:rPr>
              <w:t>Staf</w:t>
            </w:r>
          </w:p>
        </w:tc>
        <w:tc>
          <w:tcPr>
            <w:tcW w:w="2693"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eastAsia="id-ID"/>
              </w:rPr>
              <w:t>40</w:t>
            </w:r>
          </w:p>
        </w:tc>
        <w:tc>
          <w:tcPr>
            <w:tcW w:w="2551"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sz w:val="20"/>
                <w:szCs w:val="16"/>
                <w:lang w:eastAsia="id-ID"/>
              </w:rPr>
            </w:pPr>
            <w:r w:rsidRPr="00BD3F78">
              <w:rPr>
                <w:rFonts w:asciiTheme="majorHAnsi" w:hAnsiTheme="majorHAnsi" w:cs="Tahoma"/>
                <w:sz w:val="20"/>
                <w:szCs w:val="16"/>
                <w:lang w:val="id-ID" w:eastAsia="id-ID"/>
              </w:rPr>
              <w:t>5</w:t>
            </w:r>
            <w:r w:rsidRPr="00BD3F78">
              <w:rPr>
                <w:rFonts w:asciiTheme="majorHAnsi" w:hAnsiTheme="majorHAnsi" w:cs="Tahoma"/>
                <w:sz w:val="20"/>
                <w:szCs w:val="16"/>
                <w:lang w:eastAsia="id-ID"/>
              </w:rPr>
              <w:t>1,95</w:t>
            </w:r>
          </w:p>
        </w:tc>
      </w:tr>
      <w:tr w:rsidR="00BE56AF" w:rsidRPr="005F5762" w:rsidTr="00C77DEF">
        <w:trPr>
          <w:trHeight w:val="60"/>
        </w:trPr>
        <w:tc>
          <w:tcPr>
            <w:tcW w:w="3118" w:type="dxa"/>
            <w:gridSpan w:val="2"/>
            <w:shd w:val="clear" w:color="auto" w:fill="auto"/>
            <w:noWrap/>
            <w:vAlign w:val="center"/>
            <w:hideMark/>
          </w:tcPr>
          <w:p w:rsidR="00BE56AF" w:rsidRPr="005F5762" w:rsidRDefault="00BE56AF" w:rsidP="00C77DEF">
            <w:pPr>
              <w:spacing w:before="40" w:after="40" w:line="240" w:lineRule="auto"/>
              <w:jc w:val="center"/>
              <w:rPr>
                <w:rFonts w:asciiTheme="majorHAnsi" w:hAnsiTheme="majorHAnsi" w:cs="Tahoma"/>
                <w:b/>
                <w:sz w:val="20"/>
                <w:szCs w:val="16"/>
                <w:lang w:val="id-ID" w:eastAsia="id-ID"/>
              </w:rPr>
            </w:pPr>
            <w:r w:rsidRPr="005F5762">
              <w:rPr>
                <w:rFonts w:asciiTheme="majorHAnsi" w:hAnsiTheme="majorHAnsi" w:cs="Tahoma"/>
                <w:b/>
                <w:sz w:val="20"/>
                <w:szCs w:val="16"/>
                <w:lang w:val="id-ID" w:eastAsia="id-ID"/>
              </w:rPr>
              <w:t>Jumlah</w:t>
            </w:r>
          </w:p>
        </w:tc>
        <w:tc>
          <w:tcPr>
            <w:tcW w:w="2693"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b/>
                <w:sz w:val="20"/>
                <w:szCs w:val="16"/>
                <w:lang w:val="id-ID" w:eastAsia="id-ID"/>
              </w:rPr>
            </w:pPr>
            <w:r w:rsidRPr="00BD3F78">
              <w:rPr>
                <w:rFonts w:asciiTheme="majorHAnsi" w:hAnsiTheme="majorHAnsi" w:cs="Tahoma"/>
                <w:b/>
                <w:sz w:val="20"/>
                <w:szCs w:val="16"/>
                <w:lang w:val="id-ID" w:eastAsia="id-ID"/>
              </w:rPr>
              <w:t>74</w:t>
            </w:r>
          </w:p>
        </w:tc>
        <w:tc>
          <w:tcPr>
            <w:tcW w:w="2551" w:type="dxa"/>
            <w:shd w:val="clear" w:color="auto" w:fill="auto"/>
            <w:noWrap/>
            <w:vAlign w:val="center"/>
            <w:hideMark/>
          </w:tcPr>
          <w:p w:rsidR="00BE56AF" w:rsidRPr="00BD3F78" w:rsidRDefault="00BE56AF" w:rsidP="00C77DEF">
            <w:pPr>
              <w:spacing w:before="40" w:after="40" w:line="240" w:lineRule="auto"/>
              <w:jc w:val="center"/>
              <w:rPr>
                <w:rFonts w:asciiTheme="majorHAnsi" w:hAnsiTheme="majorHAnsi" w:cs="Tahoma"/>
                <w:b/>
                <w:sz w:val="20"/>
                <w:szCs w:val="16"/>
                <w:lang w:eastAsia="id-ID"/>
              </w:rPr>
            </w:pPr>
            <w:r w:rsidRPr="00BD3F78">
              <w:rPr>
                <w:rFonts w:asciiTheme="majorHAnsi" w:hAnsiTheme="majorHAnsi" w:cs="Tahoma"/>
                <w:b/>
                <w:sz w:val="20"/>
                <w:szCs w:val="16"/>
                <w:lang w:eastAsia="id-ID"/>
              </w:rPr>
              <w:t>77</w:t>
            </w:r>
          </w:p>
        </w:tc>
      </w:tr>
    </w:tbl>
    <w:p w:rsidR="00BE56AF" w:rsidRDefault="00BE56AF" w:rsidP="00BE56AF">
      <w:pPr>
        <w:tabs>
          <w:tab w:val="left" w:pos="851"/>
        </w:tabs>
        <w:spacing w:after="0" w:line="360" w:lineRule="auto"/>
        <w:ind w:right="-114"/>
        <w:jc w:val="both"/>
        <w:rPr>
          <w:rFonts w:ascii="Bell Centennial Std Address" w:hAnsi="Bell Centennial Std Address" w:cs="Tahoma"/>
          <w:b/>
          <w:sz w:val="24"/>
          <w:szCs w:val="24"/>
          <w:lang w:val="id-ID"/>
        </w:rPr>
      </w:pPr>
    </w:p>
    <w:p w:rsidR="00BE56AF" w:rsidRPr="001E2D49" w:rsidRDefault="00BE56AF" w:rsidP="00BE56AF">
      <w:pPr>
        <w:tabs>
          <w:tab w:val="left" w:pos="851"/>
        </w:tabs>
        <w:spacing w:after="0" w:line="360" w:lineRule="auto"/>
        <w:ind w:left="426" w:right="-114"/>
        <w:jc w:val="both"/>
        <w:rPr>
          <w:rFonts w:asciiTheme="majorHAnsi" w:hAnsiTheme="majorHAnsi" w:cs="Tahoma"/>
          <w:b/>
          <w:szCs w:val="24"/>
          <w:lang w:val="id-ID"/>
        </w:rPr>
      </w:pPr>
      <w:r w:rsidRPr="001E2D49">
        <w:rPr>
          <w:rFonts w:asciiTheme="majorHAnsi" w:hAnsiTheme="majorHAnsi" w:cs="Tahoma"/>
          <w:b/>
          <w:szCs w:val="24"/>
          <w:lang w:val="id-ID"/>
        </w:rPr>
        <w:t>b.</w:t>
      </w:r>
      <w:r w:rsidRPr="001E2D49">
        <w:rPr>
          <w:rFonts w:asciiTheme="majorHAnsi" w:hAnsiTheme="majorHAnsi" w:cs="Tahoma"/>
          <w:b/>
          <w:szCs w:val="24"/>
          <w:lang w:val="id-ID"/>
        </w:rPr>
        <w:tab/>
        <w:t>Sarana dan Prasarana</w:t>
      </w:r>
      <w:r w:rsidRPr="001E2D49">
        <w:rPr>
          <w:rFonts w:asciiTheme="majorHAnsi" w:hAnsiTheme="majorHAnsi" w:cs="Tahoma"/>
          <w:b/>
          <w:szCs w:val="24"/>
          <w:lang w:val="id-ID"/>
        </w:rPr>
        <w:tab/>
      </w:r>
    </w:p>
    <w:p w:rsidR="00BE56AF" w:rsidRPr="001E2D49" w:rsidRDefault="00BE56AF" w:rsidP="00BE56AF">
      <w:pPr>
        <w:spacing w:after="0" w:line="360" w:lineRule="auto"/>
        <w:ind w:left="426" w:right="-114" w:firstLine="425"/>
        <w:jc w:val="both"/>
        <w:rPr>
          <w:rFonts w:asciiTheme="majorHAnsi" w:hAnsiTheme="majorHAnsi" w:cs="Tahoma"/>
          <w:szCs w:val="24"/>
          <w:lang w:val="id-ID"/>
        </w:rPr>
      </w:pPr>
      <w:r w:rsidRPr="00BD3F78">
        <w:rPr>
          <w:rFonts w:asciiTheme="majorHAnsi" w:hAnsiTheme="majorHAnsi" w:cs="Tahoma"/>
          <w:szCs w:val="24"/>
          <w:lang w:val="fi-FI"/>
        </w:rPr>
        <w:t>Untuk menjalankan tugas pokok dan fungsinya, Dinas Kependudukan dan Pencatatan Sipil Kabupaten Rokan Hulu menempati gedung kantor yang terletak di Komplek Perumahan Dinas Pemda, sarana dan prasarana untuk mendukung pelaksanaan tugas pokok dan fungsinya secara lebih rinci sebagai beriku</w:t>
      </w:r>
      <w:r w:rsidRPr="00BD3F78">
        <w:rPr>
          <w:rFonts w:asciiTheme="majorHAnsi" w:hAnsiTheme="majorHAnsi" w:cs="Tahoma"/>
          <w:szCs w:val="24"/>
          <w:lang w:val="id-ID"/>
        </w:rPr>
        <w:t>t</w:t>
      </w:r>
      <w:r w:rsidRPr="00BD3F78">
        <w:rPr>
          <w:rFonts w:asciiTheme="majorHAnsi" w:hAnsiTheme="majorHAnsi" w:cs="Tahoma"/>
          <w:szCs w:val="24"/>
          <w:lang w:val="fi-FI"/>
        </w:rPr>
        <w:t>:</w:t>
      </w:r>
    </w:p>
    <w:p w:rsidR="00BE56AF" w:rsidRPr="001E2D49" w:rsidRDefault="00BE56AF" w:rsidP="00BE56AF">
      <w:pPr>
        <w:spacing w:after="0" w:line="240" w:lineRule="auto"/>
        <w:ind w:left="426" w:right="-114"/>
        <w:jc w:val="center"/>
        <w:rPr>
          <w:rFonts w:asciiTheme="majorHAnsi" w:hAnsiTheme="majorHAnsi"/>
          <w:b/>
          <w:sz w:val="18"/>
          <w:lang w:val="id-ID"/>
        </w:rPr>
      </w:pPr>
      <w:r w:rsidRPr="001E2D49">
        <w:rPr>
          <w:rFonts w:asciiTheme="majorHAnsi" w:hAnsiTheme="majorHAnsi"/>
          <w:b/>
          <w:sz w:val="18"/>
          <w:lang w:val="id-ID"/>
        </w:rPr>
        <w:t>Tabel 5</w:t>
      </w:r>
    </w:p>
    <w:p w:rsidR="00BE56AF" w:rsidRPr="001E2D49" w:rsidRDefault="00BE56AF" w:rsidP="00BE56AF">
      <w:pPr>
        <w:spacing w:after="0" w:line="240" w:lineRule="auto"/>
        <w:ind w:left="426" w:right="-114"/>
        <w:jc w:val="center"/>
        <w:rPr>
          <w:rFonts w:asciiTheme="majorHAnsi" w:hAnsiTheme="majorHAnsi"/>
          <w:b/>
          <w:sz w:val="16"/>
          <w:lang w:val="id-ID"/>
        </w:rPr>
      </w:pPr>
      <w:r w:rsidRPr="001E2D49">
        <w:rPr>
          <w:rFonts w:asciiTheme="majorHAnsi" w:hAnsiTheme="majorHAnsi"/>
          <w:b/>
          <w:sz w:val="18"/>
          <w:lang w:val="id-ID"/>
        </w:rPr>
        <w:t xml:space="preserve">Perlengkapan dan Peralatan </w:t>
      </w:r>
      <w:r w:rsidRPr="00BD3F78">
        <w:rPr>
          <w:rFonts w:asciiTheme="majorHAnsi" w:hAnsiTheme="majorHAnsi"/>
          <w:b/>
          <w:sz w:val="18"/>
          <w:lang w:val="fi-FI"/>
        </w:rPr>
        <w:t>Dinas Kependudukan dan Pencatatan Sipil</w:t>
      </w:r>
    </w:p>
    <w:tbl>
      <w:tblPr>
        <w:tblStyle w:val="TableGrid"/>
        <w:tblW w:w="8363" w:type="dxa"/>
        <w:tblInd w:w="534" w:type="dxa"/>
        <w:tblLook w:val="04A0"/>
      </w:tblPr>
      <w:tblGrid>
        <w:gridCol w:w="709"/>
        <w:gridCol w:w="4536"/>
        <w:gridCol w:w="3118"/>
      </w:tblGrid>
      <w:tr w:rsidR="00BE56AF" w:rsidRPr="00BD3F78" w:rsidTr="00C77DEF">
        <w:tc>
          <w:tcPr>
            <w:tcW w:w="709" w:type="dxa"/>
            <w:shd w:val="clear" w:color="auto" w:fill="FFFFCC"/>
            <w:vAlign w:val="center"/>
          </w:tcPr>
          <w:p w:rsidR="00BE56AF" w:rsidRPr="00BD3F78" w:rsidRDefault="00BE56AF" w:rsidP="00C77DEF">
            <w:pPr>
              <w:pStyle w:val="Default"/>
              <w:spacing w:before="40" w:after="40"/>
              <w:jc w:val="center"/>
              <w:rPr>
                <w:rFonts w:asciiTheme="majorHAnsi" w:hAnsiTheme="majorHAnsi" w:cs="Rockwell"/>
                <w:b/>
                <w:bCs/>
                <w:caps/>
                <w:sz w:val="20"/>
                <w:szCs w:val="20"/>
              </w:rPr>
            </w:pPr>
            <w:r w:rsidRPr="00BD3F78">
              <w:rPr>
                <w:rFonts w:asciiTheme="majorHAnsi" w:hAnsiTheme="majorHAnsi" w:cs="Rockwell"/>
                <w:b/>
                <w:bCs/>
                <w:caps/>
                <w:sz w:val="20"/>
                <w:szCs w:val="20"/>
              </w:rPr>
              <w:t>NO</w:t>
            </w:r>
          </w:p>
        </w:tc>
        <w:tc>
          <w:tcPr>
            <w:tcW w:w="4536" w:type="dxa"/>
            <w:shd w:val="clear" w:color="auto" w:fill="FFFFCC"/>
            <w:vAlign w:val="center"/>
          </w:tcPr>
          <w:p w:rsidR="00BE56AF" w:rsidRPr="00BD3F78" w:rsidRDefault="00BE56AF" w:rsidP="00C77DEF">
            <w:pPr>
              <w:pStyle w:val="Default"/>
              <w:spacing w:before="40" w:after="40"/>
              <w:jc w:val="center"/>
              <w:rPr>
                <w:rFonts w:asciiTheme="majorHAnsi" w:hAnsiTheme="majorHAnsi" w:cs="Rockwell"/>
                <w:b/>
                <w:bCs/>
                <w:caps/>
                <w:sz w:val="20"/>
                <w:szCs w:val="20"/>
              </w:rPr>
            </w:pPr>
            <w:r w:rsidRPr="00BD3F78">
              <w:rPr>
                <w:rFonts w:asciiTheme="majorHAnsi" w:hAnsiTheme="majorHAnsi" w:cs="Rockwell"/>
                <w:b/>
                <w:bCs/>
                <w:caps/>
                <w:sz w:val="20"/>
                <w:szCs w:val="20"/>
              </w:rPr>
              <w:t>JENIS BARANG</w:t>
            </w:r>
          </w:p>
        </w:tc>
        <w:tc>
          <w:tcPr>
            <w:tcW w:w="3118" w:type="dxa"/>
            <w:shd w:val="clear" w:color="auto" w:fill="FFFFCC"/>
            <w:vAlign w:val="center"/>
          </w:tcPr>
          <w:p w:rsidR="00BE56AF" w:rsidRPr="00BD3F78" w:rsidRDefault="00BE56AF" w:rsidP="00C77DEF">
            <w:pPr>
              <w:pStyle w:val="Default"/>
              <w:spacing w:before="40" w:after="40"/>
              <w:jc w:val="center"/>
              <w:rPr>
                <w:rFonts w:asciiTheme="majorHAnsi" w:hAnsiTheme="majorHAnsi" w:cs="Rockwell"/>
                <w:b/>
                <w:bCs/>
                <w:caps/>
                <w:sz w:val="20"/>
                <w:szCs w:val="20"/>
              </w:rPr>
            </w:pPr>
            <w:r w:rsidRPr="00BD3F78">
              <w:rPr>
                <w:rFonts w:asciiTheme="majorHAnsi" w:hAnsiTheme="majorHAnsi" w:cs="Rockwell"/>
                <w:b/>
                <w:bCs/>
                <w:caps/>
                <w:sz w:val="20"/>
                <w:szCs w:val="20"/>
              </w:rPr>
              <w:t>JUMLAH</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rPr>
            </w:pPr>
            <w:r w:rsidRPr="00BD3F78">
              <w:rPr>
                <w:rFonts w:asciiTheme="majorHAnsi" w:hAnsiTheme="majorHAnsi" w:cs="Rockwell"/>
                <w:bCs/>
                <w:caps/>
                <w:sz w:val="20"/>
                <w:szCs w:val="20"/>
              </w:rPr>
              <w:t>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genset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rPr>
            </w:pPr>
            <w:r w:rsidRPr="00BD3F78">
              <w:rPr>
                <w:rFonts w:asciiTheme="majorHAnsi" w:hAnsiTheme="majorHAnsi" w:cs="Rockwell"/>
                <w:bCs/>
                <w:caps/>
                <w:sz w:val="20"/>
                <w:szCs w:val="20"/>
              </w:rPr>
              <w:t>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kendaraan roda empat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rPr>
            </w:pPr>
            <w:r w:rsidRPr="00BD3F78">
              <w:rPr>
                <w:rFonts w:asciiTheme="majorHAnsi" w:hAnsiTheme="majorHAnsi" w:cs="Rockwell"/>
                <w:bCs/>
                <w:caps/>
                <w:sz w:val="20"/>
                <w:szCs w:val="20"/>
              </w:rPr>
              <w:t>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sepeda motor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rPr>
            </w:pPr>
            <w:r w:rsidRPr="00BD3F78">
              <w:rPr>
                <w:rFonts w:asciiTheme="majorHAnsi" w:hAnsiTheme="majorHAnsi" w:cs="Rockwell"/>
                <w:bCs/>
                <w:caps/>
                <w:sz w:val="20"/>
                <w:szCs w:val="20"/>
              </w:rPr>
              <w:t>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mesin fhoto copy</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komputer mainframe server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printer laserjet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printer injet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printer dot matrix</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pc</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komputer touch screen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arsip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besi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rak besi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filling kabinet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89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17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papan white board</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5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rPr>
              <w:lastRenderedPageBreak/>
              <w:t>1</w:t>
            </w:r>
            <w:r w:rsidRPr="00BD3F78">
              <w:rPr>
                <w:rFonts w:asciiTheme="majorHAnsi" w:hAnsiTheme="majorHAnsi" w:cs="Rockwell"/>
                <w:bCs/>
                <w:caps/>
                <w:sz w:val="20"/>
                <w:szCs w:val="20"/>
                <w:lang w:val="en-US"/>
              </w:rPr>
              <w:t>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papan struktur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rPr>
              <w:t>1</w:t>
            </w:r>
            <w:r w:rsidRPr="00BD3F78">
              <w:rPr>
                <w:rFonts w:asciiTheme="majorHAnsi" w:hAnsiTheme="majorHAnsi" w:cs="Rockwell"/>
                <w:bCs/>
                <w:caps/>
                <w:sz w:val="20"/>
                <w:szCs w:val="20"/>
                <w:lang w:val="en-US"/>
              </w:rPr>
              <w:t>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plang informasi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kerja staf</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96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besi metal/rapt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tunggu</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tamu</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putar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39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kerja administrator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lipat future</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85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120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kursi panjang</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29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 xml:space="preserve">meja ½ biro </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128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meja 1 biro</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meja komputer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52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jam dinding</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rPr>
              <w:t>MESIN P</w:t>
            </w:r>
            <w:r w:rsidRPr="00BD3F78">
              <w:rPr>
                <w:rFonts w:asciiTheme="majorHAnsi" w:hAnsiTheme="majorHAnsi" w:cs="Rockwell"/>
                <w:caps/>
                <w:sz w:val="20"/>
                <w:szCs w:val="20"/>
                <w:lang w:val="en-US"/>
              </w:rPr>
              <w:t>otong rumput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es</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ac</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71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arsip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buku</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kayu</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39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arsip pintu kaca</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kipas angin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7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rak piring</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power supply</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TV, DIGITAL, PARABOLA</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9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SOUND SYSTEM</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wireless</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lan 24 pot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ups sarana lan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instalasi perangkat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49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instalasi listrik</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terali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Paket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running text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7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peralatan jaringan komputer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gerenda tangan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hand traktor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stavol/stabilizer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dispenser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10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handycam</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kamera digital</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59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PEMOTONG KTP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lastRenderedPageBreak/>
              <w:t>60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LAMINATOR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BRANKAS</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SEKAT RUANGAN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FAXIMILE</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INFOKUS</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SERVER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KOMPUTER PC</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27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LAPTOP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HARDISK EKSTERNAL</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69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HARDISK</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9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KALKULATOR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CHARGER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KOMPUTER NOTEBOOK</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PRINTER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134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PRINTER E-KTP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KOMPUTER TOUCH SCREEN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LEMARI ARSIP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hardisk</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9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flash disk</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7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79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monitor display</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28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server/computer maintrame</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scanner</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modem</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SWITCH JARINGAN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16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84</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TELEPON DAN FAX</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85</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buku dan peraturan perundang-undangan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327 buah</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86</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al-qur’an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20 buah</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87</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racun api</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88</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tang jaringan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89</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kabel jaringan</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3 roll</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90</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hub 16 port</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91</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pc kado</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1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92</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pc arsip akta</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r w:rsidR="00BE56AF" w:rsidRPr="00BD3F78" w:rsidTr="00C77DEF">
        <w:tc>
          <w:tcPr>
            <w:tcW w:w="709" w:type="dxa"/>
          </w:tcPr>
          <w:p w:rsidR="00BE56AF" w:rsidRPr="00BD3F78" w:rsidRDefault="00BE56AF" w:rsidP="00C77DEF">
            <w:pPr>
              <w:pStyle w:val="Default"/>
              <w:spacing w:before="40" w:after="40"/>
              <w:jc w:val="center"/>
              <w:rPr>
                <w:rFonts w:asciiTheme="majorHAnsi" w:hAnsiTheme="majorHAnsi" w:cs="Rockwell"/>
                <w:bCs/>
                <w:caps/>
                <w:sz w:val="20"/>
                <w:szCs w:val="20"/>
                <w:lang w:val="en-US"/>
              </w:rPr>
            </w:pPr>
            <w:r w:rsidRPr="00BD3F78">
              <w:rPr>
                <w:rFonts w:asciiTheme="majorHAnsi" w:hAnsiTheme="majorHAnsi" w:cs="Rockwell"/>
                <w:bCs/>
                <w:caps/>
                <w:sz w:val="20"/>
                <w:szCs w:val="20"/>
                <w:lang w:val="en-US"/>
              </w:rPr>
              <w:t>93</w:t>
            </w:r>
          </w:p>
        </w:tc>
        <w:tc>
          <w:tcPr>
            <w:tcW w:w="4536" w:type="dxa"/>
          </w:tcPr>
          <w:p w:rsidR="00BE56AF" w:rsidRPr="00BD3F78" w:rsidRDefault="00BE56AF" w:rsidP="00C77DEF">
            <w:pPr>
              <w:pStyle w:val="Default"/>
              <w:spacing w:before="40" w:after="40"/>
              <w:jc w:val="both"/>
              <w:rPr>
                <w:rFonts w:asciiTheme="majorHAnsi" w:hAnsiTheme="majorHAnsi" w:cs="Rockwell"/>
                <w:caps/>
                <w:sz w:val="20"/>
                <w:szCs w:val="20"/>
                <w:lang w:val="en-US"/>
              </w:rPr>
            </w:pPr>
            <w:r w:rsidRPr="00BD3F78">
              <w:rPr>
                <w:rFonts w:asciiTheme="majorHAnsi" w:hAnsiTheme="majorHAnsi" w:cs="Rockwell"/>
                <w:caps/>
                <w:sz w:val="20"/>
                <w:szCs w:val="20"/>
                <w:lang w:val="en-US"/>
              </w:rPr>
              <w:t>pc arsip kk,ktp</w:t>
            </w:r>
          </w:p>
        </w:tc>
        <w:tc>
          <w:tcPr>
            <w:tcW w:w="3118" w:type="dxa"/>
          </w:tcPr>
          <w:p w:rsidR="00BE56AF" w:rsidRPr="00BD3F78" w:rsidRDefault="00BE56AF" w:rsidP="00C77DEF">
            <w:pPr>
              <w:pStyle w:val="Default"/>
              <w:spacing w:before="40" w:after="40"/>
              <w:jc w:val="center"/>
              <w:rPr>
                <w:rFonts w:asciiTheme="majorHAnsi" w:hAnsiTheme="majorHAnsi" w:cs="Rockwell"/>
                <w:caps/>
                <w:sz w:val="20"/>
                <w:szCs w:val="20"/>
                <w:lang w:val="en-US"/>
              </w:rPr>
            </w:pPr>
            <w:r w:rsidRPr="00BD3F78">
              <w:rPr>
                <w:rFonts w:asciiTheme="majorHAnsi" w:hAnsiTheme="majorHAnsi" w:cs="Rockwell"/>
                <w:caps/>
                <w:sz w:val="20"/>
                <w:szCs w:val="20"/>
                <w:lang w:val="en-US"/>
              </w:rPr>
              <w:t>2 unit</w:t>
            </w:r>
          </w:p>
        </w:tc>
      </w:tr>
    </w:tbl>
    <w:p w:rsidR="00BE56AF" w:rsidRDefault="00BE56AF" w:rsidP="00BE56AF">
      <w:pPr>
        <w:spacing w:after="0" w:line="360" w:lineRule="auto"/>
        <w:ind w:right="-114"/>
        <w:jc w:val="both"/>
        <w:rPr>
          <w:rFonts w:ascii="Bell Centennial Std Address" w:hAnsi="Bell Centennial Std Address" w:cs="Tahoma"/>
          <w:sz w:val="24"/>
          <w:szCs w:val="24"/>
          <w:lang w:val="id-ID"/>
        </w:rPr>
      </w:pPr>
    </w:p>
    <w:p w:rsidR="00BE56AF" w:rsidRPr="006C0F1C" w:rsidRDefault="00BE56AF" w:rsidP="00BE56AF">
      <w:pPr>
        <w:tabs>
          <w:tab w:val="left" w:pos="567"/>
        </w:tabs>
        <w:spacing w:after="0" w:line="360" w:lineRule="auto"/>
        <w:ind w:right="-114"/>
        <w:jc w:val="both"/>
        <w:rPr>
          <w:rFonts w:asciiTheme="majorHAnsi" w:hAnsiTheme="majorHAnsi" w:cs="Tahoma"/>
          <w:sz w:val="24"/>
          <w:szCs w:val="24"/>
          <w:lang w:val="id-ID"/>
        </w:rPr>
      </w:pPr>
      <w:r w:rsidRPr="006C0F1C">
        <w:rPr>
          <w:rFonts w:asciiTheme="majorHAnsi" w:hAnsiTheme="majorHAnsi" w:cs="Tahoma"/>
          <w:b/>
          <w:lang w:val="id-ID"/>
        </w:rPr>
        <w:t>2.3.</w:t>
      </w:r>
      <w:r w:rsidRPr="006C0F1C">
        <w:rPr>
          <w:rFonts w:asciiTheme="majorHAnsi" w:hAnsiTheme="majorHAnsi" w:cs="Tahoma"/>
          <w:b/>
          <w:lang w:val="id-ID"/>
        </w:rPr>
        <w:tab/>
        <w:t xml:space="preserve">Kinerja Pelayanan </w:t>
      </w:r>
      <w:r w:rsidRPr="00BD3F78">
        <w:rPr>
          <w:rFonts w:asciiTheme="majorHAnsi" w:hAnsiTheme="majorHAnsi" w:cs="Tahoma"/>
          <w:b/>
          <w:lang w:val="fi-FI"/>
        </w:rPr>
        <w:t>Dinas Kependudukan dan Pencatatan Sipil</w:t>
      </w:r>
    </w:p>
    <w:p w:rsidR="00BE56AF" w:rsidRPr="006C0F1C" w:rsidRDefault="00BE56AF" w:rsidP="00BE56AF">
      <w:pPr>
        <w:spacing w:after="0" w:line="360" w:lineRule="auto"/>
        <w:ind w:right="-114" w:firstLine="539"/>
        <w:jc w:val="both"/>
        <w:rPr>
          <w:rFonts w:asciiTheme="majorHAnsi" w:hAnsiTheme="majorHAnsi" w:cs="Tahoma"/>
          <w:szCs w:val="24"/>
          <w:lang w:val="id-ID"/>
        </w:rPr>
      </w:pPr>
      <w:r w:rsidRPr="0092090A">
        <w:rPr>
          <w:rFonts w:asciiTheme="majorHAnsi" w:hAnsiTheme="majorHAnsi" w:cs="Tahoma"/>
          <w:szCs w:val="24"/>
          <w:lang w:val="id-ID"/>
        </w:rPr>
        <w:t xml:space="preserve">Bagian ini menunjukkan tingkat capaian kinerja </w:t>
      </w:r>
      <w:r w:rsidRPr="0092090A">
        <w:rPr>
          <w:rFonts w:asciiTheme="majorHAnsi" w:hAnsiTheme="majorHAnsi" w:cs="Tahoma"/>
          <w:szCs w:val="24"/>
          <w:lang w:val="fi-FI"/>
        </w:rPr>
        <w:t>Dinas Kependudukan dan pencatatan Sipil</w:t>
      </w:r>
      <w:r w:rsidRPr="0092090A">
        <w:rPr>
          <w:rFonts w:asciiTheme="majorHAnsi" w:hAnsiTheme="majorHAnsi" w:cs="Tahoma"/>
          <w:szCs w:val="24"/>
          <w:lang w:val="id-ID"/>
        </w:rPr>
        <w:t xml:space="preserve"> berdasarkan sasaran/target Renstra </w:t>
      </w:r>
      <w:r w:rsidRPr="0092090A">
        <w:rPr>
          <w:rFonts w:asciiTheme="majorHAnsi" w:hAnsiTheme="majorHAnsi" w:cs="Tahoma"/>
          <w:szCs w:val="24"/>
          <w:lang w:val="fi-FI"/>
        </w:rPr>
        <w:t xml:space="preserve">Dinas Kependudukan dan Pencatatan Sipil </w:t>
      </w:r>
      <w:r w:rsidRPr="0092090A">
        <w:rPr>
          <w:rFonts w:asciiTheme="majorHAnsi" w:hAnsiTheme="majorHAnsi" w:cs="Tahoma"/>
          <w:szCs w:val="24"/>
          <w:lang w:val="id-ID"/>
        </w:rPr>
        <w:t>Tahun 2011-2016 menurut indikator kinerja utama.</w:t>
      </w:r>
      <w:r w:rsidRPr="0092090A">
        <w:rPr>
          <w:rFonts w:asciiTheme="majorHAnsi" w:hAnsiTheme="majorHAnsi" w:cs="Tahoma"/>
          <w:szCs w:val="24"/>
          <w:lang w:val="fi-FI"/>
        </w:rPr>
        <w:t xml:space="preserve">Indikator kinerja utama merupakan acuan ukuran kinerja yang dipergunakan oleh Pemerintah Kabupaten dan masing-masing Satuan </w:t>
      </w:r>
      <w:r w:rsidRPr="0092090A">
        <w:rPr>
          <w:rFonts w:asciiTheme="majorHAnsi" w:hAnsiTheme="majorHAnsi" w:cs="Tahoma"/>
          <w:szCs w:val="24"/>
          <w:lang w:val="fi-FI"/>
        </w:rPr>
        <w:lastRenderedPageBreak/>
        <w:t>Kerja Perangkat Daerah (SKPD) di lingkungan Pemerintah Kabupaten Rokan Hulu untuk menetapkan Rencana Kinerja Tahunan, menyusun Rencana Kerja dan Anggaran, menyusun dokumen Penetapan Kinerja, menyusun Laporan Akuntabilitas Kinerja Instansi Pemerintah (LAKIP) serta melakukan evaluasi penyampaian kinerja sesuai dengan dokumen Rencana Pembangunan Daerah Kabupaten  Rokan Hulu.</w:t>
      </w:r>
    </w:p>
    <w:p w:rsidR="00BE56AF" w:rsidRDefault="00BE56AF" w:rsidP="00BE56AF">
      <w:pPr>
        <w:spacing w:after="0" w:line="360" w:lineRule="auto"/>
        <w:ind w:right="-114" w:firstLine="539"/>
        <w:jc w:val="both"/>
        <w:rPr>
          <w:rFonts w:ascii="Bell Centennial Std Address" w:hAnsi="Bell Centennial Std Address" w:cs="Tahoma"/>
          <w:sz w:val="24"/>
          <w:szCs w:val="24"/>
          <w:lang w:val="id-ID"/>
        </w:rPr>
      </w:pPr>
    </w:p>
    <w:p w:rsidR="00BE56AF" w:rsidRDefault="00BE56AF" w:rsidP="00BE56AF">
      <w:pPr>
        <w:spacing w:after="0" w:line="360" w:lineRule="auto"/>
        <w:ind w:right="-114" w:firstLine="539"/>
        <w:jc w:val="both"/>
        <w:rPr>
          <w:rFonts w:ascii="Bell Centennial Std Address" w:hAnsi="Bell Centennial Std Address" w:cs="Tahoma"/>
          <w:sz w:val="24"/>
          <w:szCs w:val="24"/>
          <w:lang w:val="id-ID"/>
        </w:rPr>
      </w:pPr>
    </w:p>
    <w:p w:rsidR="00BE56AF" w:rsidRDefault="00BE56AF" w:rsidP="00BE56AF">
      <w:pPr>
        <w:spacing w:after="0" w:line="360" w:lineRule="auto"/>
        <w:ind w:right="-114" w:firstLine="539"/>
        <w:jc w:val="both"/>
        <w:rPr>
          <w:rFonts w:ascii="Bell Centennial Std Address" w:hAnsi="Bell Centennial Std Address" w:cs="Tahoma"/>
          <w:sz w:val="24"/>
          <w:szCs w:val="24"/>
          <w:lang w:val="id-ID"/>
        </w:rPr>
      </w:pPr>
    </w:p>
    <w:p w:rsidR="00BE56AF" w:rsidRDefault="00BE56AF" w:rsidP="00BE56AF">
      <w:pPr>
        <w:spacing w:after="0" w:line="360" w:lineRule="auto"/>
        <w:ind w:right="-114"/>
        <w:jc w:val="both"/>
        <w:rPr>
          <w:rFonts w:ascii="Bell Centennial Std Address" w:hAnsi="Bell Centennial Std Address" w:cs="Tahoma"/>
          <w:sz w:val="24"/>
          <w:szCs w:val="24"/>
          <w:lang w:val="id-ID"/>
        </w:rPr>
        <w:sectPr w:rsidR="00BE56AF" w:rsidSect="005254B8">
          <w:headerReference w:type="default" r:id="rId9"/>
          <w:footerReference w:type="default" r:id="rId10"/>
          <w:pgSz w:w="11907" w:h="16840" w:code="9"/>
          <w:pgMar w:top="1418" w:right="1418" w:bottom="1418" w:left="1701" w:header="720" w:footer="1117" w:gutter="0"/>
          <w:pgNumType w:start="8"/>
          <w:cols w:space="720"/>
          <w:docGrid w:linePitch="360"/>
        </w:sectPr>
      </w:pPr>
    </w:p>
    <w:p w:rsidR="00BE56AF" w:rsidRPr="006C0F1C" w:rsidRDefault="00BE56AF" w:rsidP="00BE56AF">
      <w:pPr>
        <w:spacing w:after="0" w:line="240" w:lineRule="auto"/>
        <w:ind w:right="-180"/>
        <w:jc w:val="center"/>
        <w:rPr>
          <w:rFonts w:asciiTheme="majorHAnsi" w:hAnsiTheme="majorHAnsi" w:cs="Tahoma"/>
          <w:b/>
          <w:sz w:val="18"/>
          <w:lang w:val="id-ID"/>
        </w:rPr>
      </w:pPr>
      <w:r w:rsidRPr="006C0F1C">
        <w:rPr>
          <w:rFonts w:asciiTheme="majorHAnsi" w:hAnsiTheme="majorHAnsi" w:cs="Tahoma"/>
          <w:b/>
          <w:sz w:val="18"/>
          <w:lang w:val="id-ID"/>
        </w:rPr>
        <w:lastRenderedPageBreak/>
        <w:t>Tabel 6</w:t>
      </w:r>
    </w:p>
    <w:p w:rsidR="00BE56AF" w:rsidRPr="006C0F1C" w:rsidRDefault="00BE56AF" w:rsidP="00BE56AF">
      <w:pPr>
        <w:spacing w:after="0" w:line="240" w:lineRule="auto"/>
        <w:ind w:right="-180"/>
        <w:jc w:val="center"/>
        <w:rPr>
          <w:rFonts w:asciiTheme="majorHAnsi" w:hAnsiTheme="majorHAnsi" w:cs="Tahoma"/>
          <w:b/>
          <w:sz w:val="18"/>
          <w:lang w:val="id-ID"/>
        </w:rPr>
      </w:pPr>
      <w:r w:rsidRPr="006C0F1C">
        <w:rPr>
          <w:rFonts w:asciiTheme="majorHAnsi" w:hAnsiTheme="majorHAnsi" w:cs="Tahoma"/>
          <w:b/>
          <w:sz w:val="18"/>
          <w:lang w:val="id-ID"/>
        </w:rPr>
        <w:t xml:space="preserve">Capaian Indikator Kinerja Utama </w:t>
      </w:r>
      <w:r w:rsidRPr="0092090A">
        <w:rPr>
          <w:rFonts w:asciiTheme="majorHAnsi" w:hAnsiTheme="majorHAnsi" w:cs="Tahoma"/>
          <w:b/>
          <w:sz w:val="18"/>
          <w:lang w:val="fi-FI"/>
        </w:rPr>
        <w:t>Dinas Kependudukan dan Pencatatan Sipil</w:t>
      </w:r>
    </w:p>
    <w:p w:rsidR="00BE56AF" w:rsidRPr="00081BDC" w:rsidRDefault="00BE56AF" w:rsidP="00BE56AF">
      <w:pPr>
        <w:spacing w:after="0" w:line="240" w:lineRule="auto"/>
        <w:ind w:right="-180"/>
        <w:jc w:val="center"/>
        <w:rPr>
          <w:rFonts w:ascii="Bell Centennial Std Address" w:hAnsi="Bell Centennial Std Address" w:cs="Tahoma"/>
          <w:sz w:val="28"/>
          <w:szCs w:val="24"/>
          <w:lang w:val="id-ID"/>
        </w:rPr>
      </w:pPr>
      <w:r w:rsidRPr="006C0F1C">
        <w:rPr>
          <w:rFonts w:asciiTheme="majorHAnsi" w:hAnsiTheme="majorHAnsi" w:cs="Tahoma"/>
          <w:b/>
          <w:sz w:val="18"/>
          <w:lang w:val="id-ID"/>
        </w:rPr>
        <w:t>Kabupaten Rokan Hulu Tahun 2012-2016</w:t>
      </w:r>
    </w:p>
    <w:tbl>
      <w:tblPr>
        <w:tblStyle w:val="TableGrid"/>
        <w:tblW w:w="14089" w:type="dxa"/>
        <w:tblInd w:w="108" w:type="dxa"/>
        <w:tblLook w:val="04A0"/>
      </w:tblPr>
      <w:tblGrid>
        <w:gridCol w:w="1773"/>
        <w:gridCol w:w="1829"/>
        <w:gridCol w:w="2815"/>
        <w:gridCol w:w="1467"/>
        <w:gridCol w:w="1552"/>
        <w:gridCol w:w="1551"/>
        <w:gridCol w:w="1551"/>
        <w:gridCol w:w="1551"/>
      </w:tblGrid>
      <w:tr w:rsidR="00BE56AF" w:rsidRPr="0092090A" w:rsidTr="00C77DEF">
        <w:tc>
          <w:tcPr>
            <w:tcW w:w="1773"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Tujuan</w:t>
            </w:r>
          </w:p>
        </w:tc>
        <w:tc>
          <w:tcPr>
            <w:tcW w:w="1829"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Sasaran</w:t>
            </w:r>
          </w:p>
        </w:tc>
        <w:tc>
          <w:tcPr>
            <w:tcW w:w="2815"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Indikator Kinerja Utama</w:t>
            </w:r>
          </w:p>
        </w:tc>
        <w:tc>
          <w:tcPr>
            <w:tcW w:w="1467"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Capaian Tahun 2012</w:t>
            </w:r>
          </w:p>
        </w:tc>
        <w:tc>
          <w:tcPr>
            <w:tcW w:w="1552"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Capaian Tahun 2013</w:t>
            </w:r>
          </w:p>
        </w:tc>
        <w:tc>
          <w:tcPr>
            <w:tcW w:w="1551"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Capaian Tahun 2014</w:t>
            </w:r>
          </w:p>
        </w:tc>
        <w:tc>
          <w:tcPr>
            <w:tcW w:w="1551"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Capaian Tahun 2015</w:t>
            </w:r>
          </w:p>
        </w:tc>
        <w:tc>
          <w:tcPr>
            <w:tcW w:w="1551" w:type="dxa"/>
            <w:shd w:val="clear" w:color="auto" w:fill="FFFFCC"/>
            <w:vAlign w:val="center"/>
          </w:tcPr>
          <w:p w:rsidR="00BE56AF" w:rsidRPr="0092090A" w:rsidRDefault="00BE56AF" w:rsidP="00C77DEF">
            <w:pPr>
              <w:spacing w:before="40" w:after="40"/>
              <w:jc w:val="center"/>
              <w:rPr>
                <w:rFonts w:asciiTheme="majorHAnsi" w:hAnsiTheme="majorHAnsi" w:cs="Tahoma"/>
                <w:b/>
                <w:sz w:val="18"/>
                <w:szCs w:val="18"/>
                <w:lang w:val="id-ID"/>
              </w:rPr>
            </w:pPr>
            <w:r w:rsidRPr="0092090A">
              <w:rPr>
                <w:rFonts w:asciiTheme="majorHAnsi" w:hAnsiTheme="majorHAnsi" w:cs="Tahoma"/>
                <w:b/>
                <w:sz w:val="18"/>
                <w:szCs w:val="18"/>
                <w:lang w:val="id-ID"/>
              </w:rPr>
              <w:t>Capaian Tahun 2016</w:t>
            </w:r>
          </w:p>
        </w:tc>
      </w:tr>
      <w:tr w:rsidR="00BE56AF" w:rsidRPr="0092090A" w:rsidTr="00C77DEF">
        <w:trPr>
          <w:trHeight w:val="1155"/>
        </w:trPr>
        <w:tc>
          <w:tcPr>
            <w:tcW w:w="1773"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Mewujud  kan Tata Kelola Pemerintahan yang Baik</w:t>
            </w:r>
          </w:p>
        </w:tc>
        <w:tc>
          <w:tcPr>
            <w:tcW w:w="1829"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Meningkatkan Kepemilikan Dokumen Kependudukan dan Pencatatan Sipil</w:t>
            </w:r>
          </w:p>
        </w:tc>
        <w:tc>
          <w:tcPr>
            <w:tcW w:w="2815"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Jumlah Penduduk yang Memiliki KK</w:t>
            </w:r>
          </w:p>
        </w:tc>
        <w:tc>
          <w:tcPr>
            <w:tcW w:w="1467"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130,335</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96%</w:t>
            </w:r>
          </w:p>
        </w:tc>
        <w:tc>
          <w:tcPr>
            <w:tcW w:w="1552"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138,000</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85%</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131,224</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90,48%</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141,859</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98,62%</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134,973</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96,05%</w:t>
            </w:r>
          </w:p>
        </w:tc>
      </w:tr>
      <w:tr w:rsidR="00BE56AF" w:rsidRPr="0092090A" w:rsidTr="00C77DEF">
        <w:tc>
          <w:tcPr>
            <w:tcW w:w="1773" w:type="dxa"/>
          </w:tcPr>
          <w:p w:rsidR="00BE56AF" w:rsidRPr="0092090A" w:rsidRDefault="00BE56AF" w:rsidP="00C77DEF">
            <w:pPr>
              <w:spacing w:before="40" w:after="40"/>
              <w:jc w:val="both"/>
              <w:rPr>
                <w:rFonts w:asciiTheme="majorHAnsi" w:hAnsiTheme="majorHAnsi" w:cs="Tahoma"/>
                <w:sz w:val="18"/>
                <w:szCs w:val="18"/>
                <w:lang w:val="id-ID"/>
              </w:rPr>
            </w:pPr>
          </w:p>
        </w:tc>
        <w:tc>
          <w:tcPr>
            <w:tcW w:w="1829" w:type="dxa"/>
          </w:tcPr>
          <w:p w:rsidR="00BE56AF" w:rsidRPr="0092090A" w:rsidRDefault="00BE56AF" w:rsidP="00C77DEF">
            <w:pPr>
              <w:spacing w:before="40" w:after="40"/>
              <w:jc w:val="both"/>
              <w:rPr>
                <w:rFonts w:asciiTheme="majorHAnsi" w:hAnsiTheme="majorHAnsi" w:cs="Tahoma"/>
                <w:sz w:val="18"/>
                <w:szCs w:val="18"/>
                <w:lang w:val="id-ID"/>
              </w:rPr>
            </w:pPr>
          </w:p>
        </w:tc>
        <w:tc>
          <w:tcPr>
            <w:tcW w:w="2815"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lang w:val="id-ID"/>
              </w:rPr>
              <w:t xml:space="preserve">Jumlah </w:t>
            </w:r>
            <w:r w:rsidRPr="0092090A">
              <w:rPr>
                <w:rFonts w:asciiTheme="majorHAnsi" w:hAnsiTheme="majorHAnsi" w:cs="Tahoma"/>
                <w:sz w:val="18"/>
                <w:szCs w:val="18"/>
              </w:rPr>
              <w:t>Penduduk yang Memiliki KTP-el</w:t>
            </w:r>
          </w:p>
        </w:tc>
        <w:tc>
          <w:tcPr>
            <w:tcW w:w="1467" w:type="dxa"/>
            <w:vAlign w:val="center"/>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w:t>
            </w:r>
          </w:p>
        </w:tc>
        <w:tc>
          <w:tcPr>
            <w:tcW w:w="1552"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255,115</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66,32%</w:t>
            </w:r>
          </w:p>
          <w:p w:rsidR="00BE56AF" w:rsidRPr="0092090A" w:rsidRDefault="00BE56AF" w:rsidP="00C77DEF">
            <w:pPr>
              <w:spacing w:before="40" w:after="40"/>
              <w:jc w:val="center"/>
              <w:rPr>
                <w:rFonts w:asciiTheme="majorHAnsi" w:hAnsiTheme="majorHAnsi" w:cs="Arial"/>
                <w:color w:val="000000"/>
                <w:sz w:val="18"/>
                <w:szCs w:val="18"/>
              </w:rPr>
            </w:pP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268,003</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73,90%</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279,224</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81,05%</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302,151</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87,70%</w:t>
            </w:r>
          </w:p>
        </w:tc>
      </w:tr>
      <w:tr w:rsidR="00BE56AF" w:rsidRPr="0092090A" w:rsidTr="00C77DEF">
        <w:tc>
          <w:tcPr>
            <w:tcW w:w="1773" w:type="dxa"/>
          </w:tcPr>
          <w:p w:rsidR="00BE56AF" w:rsidRPr="0092090A" w:rsidRDefault="00BE56AF" w:rsidP="00C77DEF">
            <w:pPr>
              <w:spacing w:before="40" w:after="40"/>
              <w:jc w:val="both"/>
              <w:rPr>
                <w:rFonts w:asciiTheme="majorHAnsi" w:hAnsiTheme="majorHAnsi" w:cs="Tahoma"/>
                <w:sz w:val="18"/>
                <w:szCs w:val="18"/>
                <w:lang w:val="id-ID"/>
              </w:rPr>
            </w:pPr>
          </w:p>
        </w:tc>
        <w:tc>
          <w:tcPr>
            <w:tcW w:w="1829" w:type="dxa"/>
          </w:tcPr>
          <w:p w:rsidR="00BE56AF" w:rsidRPr="0092090A" w:rsidRDefault="00BE56AF" w:rsidP="00C77DEF">
            <w:pPr>
              <w:spacing w:before="40" w:after="40"/>
              <w:jc w:val="both"/>
              <w:rPr>
                <w:rFonts w:asciiTheme="majorHAnsi" w:hAnsiTheme="majorHAnsi" w:cs="Tahoma"/>
                <w:sz w:val="18"/>
                <w:szCs w:val="18"/>
                <w:lang w:val="id-ID"/>
              </w:rPr>
            </w:pPr>
          </w:p>
        </w:tc>
        <w:tc>
          <w:tcPr>
            <w:tcW w:w="2815"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Jumlah Penduduk yang Memiliki Kartu Identitas Anak (KIA)</w:t>
            </w:r>
          </w:p>
        </w:tc>
        <w:tc>
          <w:tcPr>
            <w:tcW w:w="1467" w:type="dxa"/>
          </w:tcPr>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c>
          <w:tcPr>
            <w:tcW w:w="1552" w:type="dxa"/>
          </w:tcPr>
          <w:p w:rsidR="00BE56AF" w:rsidRPr="0092090A" w:rsidRDefault="00BE56AF" w:rsidP="00C77DEF">
            <w:pPr>
              <w:spacing w:before="40" w:after="40"/>
              <w:jc w:val="center"/>
              <w:rPr>
                <w:rFonts w:asciiTheme="majorHAnsi" w:hAnsiTheme="majorHAnsi" w:cs="Tahoma"/>
                <w:sz w:val="18"/>
                <w:szCs w:val="18"/>
              </w:rPr>
            </w:pPr>
          </w:p>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c>
          <w:tcPr>
            <w:tcW w:w="1551" w:type="dxa"/>
          </w:tcPr>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c>
          <w:tcPr>
            <w:tcW w:w="1551" w:type="dxa"/>
          </w:tcPr>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c>
          <w:tcPr>
            <w:tcW w:w="1551" w:type="dxa"/>
          </w:tcPr>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r>
      <w:tr w:rsidR="00BE56AF" w:rsidRPr="0092090A" w:rsidTr="00C77DEF">
        <w:trPr>
          <w:trHeight w:val="834"/>
        </w:trPr>
        <w:tc>
          <w:tcPr>
            <w:tcW w:w="1773" w:type="dxa"/>
          </w:tcPr>
          <w:p w:rsidR="00BE56AF" w:rsidRPr="0092090A" w:rsidRDefault="00BE56AF" w:rsidP="00C77DEF">
            <w:pPr>
              <w:spacing w:before="40" w:after="40"/>
              <w:rPr>
                <w:rFonts w:asciiTheme="majorHAnsi" w:hAnsiTheme="majorHAnsi" w:cs="Tahoma"/>
                <w:sz w:val="18"/>
                <w:szCs w:val="18"/>
              </w:rPr>
            </w:pPr>
          </w:p>
        </w:tc>
        <w:tc>
          <w:tcPr>
            <w:tcW w:w="1829" w:type="dxa"/>
          </w:tcPr>
          <w:p w:rsidR="00BE56AF" w:rsidRPr="0092090A" w:rsidRDefault="00BE56AF" w:rsidP="00C77DEF">
            <w:pPr>
              <w:spacing w:before="40" w:after="40"/>
              <w:jc w:val="both"/>
              <w:rPr>
                <w:rFonts w:asciiTheme="majorHAnsi" w:hAnsiTheme="majorHAnsi" w:cs="Tahoma"/>
                <w:sz w:val="18"/>
                <w:szCs w:val="18"/>
                <w:lang w:val="id-ID"/>
              </w:rPr>
            </w:pPr>
          </w:p>
        </w:tc>
        <w:tc>
          <w:tcPr>
            <w:tcW w:w="2815"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Jumlah Penduduk yang Melakukan Perekaman KTP-el</w:t>
            </w:r>
          </w:p>
        </w:tc>
        <w:tc>
          <w:tcPr>
            <w:tcW w:w="1467"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256,425</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68,98%</w:t>
            </w:r>
          </w:p>
        </w:tc>
        <w:tc>
          <w:tcPr>
            <w:tcW w:w="1552"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282,675</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73,48%</w:t>
            </w:r>
          </w:p>
          <w:p w:rsidR="00BE56AF" w:rsidRPr="0092090A" w:rsidRDefault="00BE56AF" w:rsidP="00C77DEF">
            <w:pPr>
              <w:spacing w:before="40" w:after="40"/>
              <w:jc w:val="center"/>
              <w:rPr>
                <w:rFonts w:asciiTheme="majorHAnsi" w:hAnsiTheme="majorHAnsi" w:cs="Arial"/>
                <w:color w:val="000000"/>
                <w:sz w:val="18"/>
                <w:szCs w:val="18"/>
              </w:rPr>
            </w:pPr>
          </w:p>
          <w:p w:rsidR="00BE56AF" w:rsidRPr="0092090A" w:rsidRDefault="00BE56AF" w:rsidP="00C77DEF">
            <w:pPr>
              <w:spacing w:before="40" w:after="40"/>
              <w:jc w:val="center"/>
              <w:rPr>
                <w:rFonts w:asciiTheme="majorHAnsi" w:hAnsiTheme="majorHAnsi" w:cs="Arial"/>
                <w:color w:val="000000"/>
                <w:sz w:val="18"/>
                <w:szCs w:val="18"/>
              </w:rPr>
            </w:pPr>
          </w:p>
          <w:p w:rsidR="00BE56AF" w:rsidRPr="0092090A" w:rsidRDefault="00BE56AF" w:rsidP="00C77DEF">
            <w:pPr>
              <w:spacing w:before="40" w:after="40"/>
              <w:jc w:val="center"/>
              <w:rPr>
                <w:rFonts w:asciiTheme="majorHAnsi" w:hAnsiTheme="majorHAnsi" w:cs="Arial"/>
                <w:color w:val="000000"/>
                <w:sz w:val="18"/>
                <w:szCs w:val="18"/>
              </w:rPr>
            </w:pP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291,788</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80,46%</w:t>
            </w:r>
          </w:p>
          <w:p w:rsidR="00BE56AF" w:rsidRPr="0092090A" w:rsidRDefault="00BE56AF" w:rsidP="00C77DEF">
            <w:pPr>
              <w:spacing w:before="40" w:after="40"/>
              <w:jc w:val="center"/>
              <w:rPr>
                <w:rFonts w:asciiTheme="majorHAnsi" w:hAnsiTheme="majorHAnsi" w:cs="Arial"/>
                <w:color w:val="000000"/>
                <w:sz w:val="18"/>
                <w:szCs w:val="18"/>
              </w:rPr>
            </w:pP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303,327</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88,04%</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317,050</w:t>
            </w:r>
          </w:p>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86,63%</w:t>
            </w:r>
          </w:p>
        </w:tc>
      </w:tr>
      <w:tr w:rsidR="00BE56AF" w:rsidRPr="0092090A" w:rsidTr="00C77DEF">
        <w:tc>
          <w:tcPr>
            <w:tcW w:w="1773" w:type="dxa"/>
          </w:tcPr>
          <w:p w:rsidR="00BE56AF" w:rsidRPr="0092090A" w:rsidRDefault="00BE56AF" w:rsidP="00C77DEF">
            <w:pPr>
              <w:spacing w:before="40" w:after="40"/>
              <w:jc w:val="both"/>
              <w:rPr>
                <w:rFonts w:asciiTheme="majorHAnsi" w:hAnsiTheme="majorHAnsi" w:cs="Tahoma"/>
                <w:sz w:val="18"/>
                <w:szCs w:val="18"/>
                <w:lang w:val="id-ID"/>
              </w:rPr>
            </w:pPr>
          </w:p>
        </w:tc>
        <w:tc>
          <w:tcPr>
            <w:tcW w:w="1829" w:type="dxa"/>
          </w:tcPr>
          <w:p w:rsidR="00BE56AF" w:rsidRPr="0092090A" w:rsidRDefault="00BE56AF" w:rsidP="00C77DEF">
            <w:pPr>
              <w:spacing w:before="40" w:after="40"/>
              <w:jc w:val="both"/>
              <w:rPr>
                <w:rFonts w:asciiTheme="majorHAnsi" w:hAnsiTheme="majorHAnsi" w:cs="Tahoma"/>
                <w:sz w:val="18"/>
                <w:szCs w:val="18"/>
                <w:lang w:val="id-ID"/>
              </w:rPr>
            </w:pPr>
          </w:p>
        </w:tc>
        <w:tc>
          <w:tcPr>
            <w:tcW w:w="2815" w:type="dxa"/>
          </w:tcPr>
          <w:p w:rsidR="00BE56AF" w:rsidRPr="0092090A" w:rsidRDefault="00BE56AF" w:rsidP="00C77DEF">
            <w:pPr>
              <w:spacing w:before="40" w:after="40"/>
              <w:jc w:val="both"/>
              <w:rPr>
                <w:rFonts w:asciiTheme="majorHAnsi" w:hAnsiTheme="majorHAnsi" w:cs="Tahoma"/>
                <w:sz w:val="18"/>
                <w:szCs w:val="18"/>
              </w:rPr>
            </w:pPr>
            <w:r w:rsidRPr="0092090A">
              <w:rPr>
                <w:rFonts w:asciiTheme="majorHAnsi" w:hAnsiTheme="majorHAnsi" w:cs="Tahoma"/>
                <w:sz w:val="18"/>
                <w:szCs w:val="18"/>
              </w:rPr>
              <w:t xml:space="preserve">Jumlah Penduduk yang Memiliki Akta Kelahiran </w:t>
            </w:r>
          </w:p>
        </w:tc>
        <w:tc>
          <w:tcPr>
            <w:tcW w:w="1467" w:type="dxa"/>
          </w:tcPr>
          <w:p w:rsidR="00BE56AF" w:rsidRPr="0092090A" w:rsidRDefault="00BE56AF" w:rsidP="00C77DEF">
            <w:pPr>
              <w:spacing w:before="40" w:after="40"/>
              <w:jc w:val="center"/>
              <w:rPr>
                <w:rFonts w:asciiTheme="majorHAnsi" w:hAnsiTheme="majorHAnsi" w:cs="Tahoma"/>
                <w:sz w:val="18"/>
                <w:szCs w:val="18"/>
              </w:rPr>
            </w:pPr>
            <w:r w:rsidRPr="0092090A">
              <w:rPr>
                <w:rFonts w:asciiTheme="majorHAnsi" w:hAnsiTheme="majorHAnsi" w:cs="Tahoma"/>
                <w:sz w:val="18"/>
                <w:szCs w:val="18"/>
              </w:rPr>
              <w:t>-</w:t>
            </w:r>
          </w:p>
        </w:tc>
        <w:tc>
          <w:tcPr>
            <w:tcW w:w="1552"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122,508</w:t>
            </w:r>
          </w:p>
          <w:p w:rsidR="00BE56AF" w:rsidRPr="0092090A" w:rsidRDefault="00BE56AF" w:rsidP="00C77DEF">
            <w:pPr>
              <w:spacing w:before="40" w:after="40"/>
              <w:jc w:val="center"/>
              <w:rPr>
                <w:rFonts w:asciiTheme="majorHAnsi" w:hAnsiTheme="majorHAnsi" w:cs="Arial"/>
                <w:color w:val="000000"/>
                <w:sz w:val="18"/>
                <w:szCs w:val="18"/>
              </w:rPr>
            </w:pPr>
          </w:p>
          <w:p w:rsidR="00BE56AF" w:rsidRPr="0092090A" w:rsidRDefault="00BE56AF" w:rsidP="00C77DEF">
            <w:pPr>
              <w:spacing w:before="40" w:after="40"/>
              <w:jc w:val="center"/>
              <w:rPr>
                <w:rFonts w:asciiTheme="majorHAnsi" w:hAnsiTheme="majorHAnsi" w:cs="Arial"/>
                <w:color w:val="000000"/>
                <w:sz w:val="18"/>
                <w:szCs w:val="18"/>
              </w:rPr>
            </w:pP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129,486</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141,812</w:t>
            </w:r>
          </w:p>
        </w:tc>
        <w:tc>
          <w:tcPr>
            <w:tcW w:w="1551" w:type="dxa"/>
          </w:tcPr>
          <w:p w:rsidR="00BE56AF" w:rsidRPr="0092090A" w:rsidRDefault="00BE56AF" w:rsidP="00C77DEF">
            <w:pPr>
              <w:spacing w:before="40" w:after="40"/>
              <w:jc w:val="center"/>
              <w:rPr>
                <w:rFonts w:asciiTheme="majorHAnsi" w:hAnsiTheme="majorHAnsi" w:cs="Arial"/>
                <w:color w:val="000000"/>
                <w:sz w:val="18"/>
                <w:szCs w:val="18"/>
              </w:rPr>
            </w:pPr>
            <w:r w:rsidRPr="0092090A">
              <w:rPr>
                <w:rFonts w:asciiTheme="majorHAnsi" w:hAnsiTheme="majorHAnsi" w:cs="Arial"/>
                <w:color w:val="000000"/>
                <w:sz w:val="18"/>
                <w:szCs w:val="18"/>
              </w:rPr>
              <w:t>167,438</w:t>
            </w:r>
          </w:p>
        </w:tc>
      </w:tr>
    </w:tbl>
    <w:p w:rsidR="00BE56AF" w:rsidRDefault="00BE56AF" w:rsidP="00BE56AF">
      <w:pPr>
        <w:spacing w:after="0" w:line="240" w:lineRule="auto"/>
        <w:ind w:right="-74"/>
        <w:rPr>
          <w:rFonts w:ascii="Bell Centennial Std Address" w:hAnsi="Bell Centennial Std Address" w:cs="Tahoma"/>
          <w:b/>
          <w:sz w:val="20"/>
          <w:lang w:val="id-ID"/>
        </w:rPr>
      </w:pPr>
    </w:p>
    <w:p w:rsidR="00BE56AF" w:rsidRPr="00950454" w:rsidRDefault="00BE56AF" w:rsidP="00BE56AF">
      <w:pPr>
        <w:spacing w:after="0" w:line="240" w:lineRule="auto"/>
        <w:ind w:right="-74"/>
        <w:jc w:val="center"/>
        <w:rPr>
          <w:rFonts w:asciiTheme="majorHAnsi" w:hAnsiTheme="majorHAnsi" w:cs="Tahoma"/>
          <w:b/>
          <w:sz w:val="18"/>
          <w:lang w:val="id-ID"/>
        </w:rPr>
      </w:pPr>
      <w:r w:rsidRPr="00950454">
        <w:rPr>
          <w:rFonts w:asciiTheme="majorHAnsi" w:hAnsiTheme="majorHAnsi" w:cs="Tahoma"/>
          <w:b/>
          <w:sz w:val="18"/>
          <w:lang w:val="id-ID"/>
        </w:rPr>
        <w:t>Tabel 7</w:t>
      </w:r>
    </w:p>
    <w:p w:rsidR="00BE56AF" w:rsidRPr="00950454" w:rsidRDefault="00BE56AF" w:rsidP="00BE56AF">
      <w:pPr>
        <w:spacing w:after="0" w:line="240" w:lineRule="auto"/>
        <w:ind w:right="-74"/>
        <w:jc w:val="center"/>
        <w:rPr>
          <w:rFonts w:asciiTheme="majorHAnsi" w:hAnsiTheme="majorHAnsi" w:cs="Tahoma"/>
          <w:b/>
          <w:sz w:val="18"/>
          <w:lang w:val="id-ID"/>
        </w:rPr>
      </w:pPr>
      <w:r w:rsidRPr="00950454">
        <w:rPr>
          <w:rFonts w:asciiTheme="majorHAnsi" w:hAnsiTheme="majorHAnsi" w:cs="Tahoma"/>
          <w:b/>
          <w:sz w:val="18"/>
          <w:lang w:val="id-ID"/>
        </w:rPr>
        <w:t xml:space="preserve">Pencapaian Kinerja Pelayanan </w:t>
      </w:r>
      <w:r w:rsidRPr="00AF289C">
        <w:rPr>
          <w:rFonts w:asciiTheme="majorHAnsi" w:hAnsiTheme="majorHAnsi" w:cs="Tahoma"/>
          <w:b/>
          <w:sz w:val="18"/>
          <w:lang w:val="fi-FI"/>
        </w:rPr>
        <w:t>Dinas Kependudukan dan Pencatatan Sipil</w:t>
      </w:r>
    </w:p>
    <w:p w:rsidR="00BE56AF" w:rsidRDefault="00BE56AF" w:rsidP="00BE56AF">
      <w:pPr>
        <w:spacing w:after="0" w:line="240" w:lineRule="auto"/>
        <w:ind w:right="-74"/>
        <w:jc w:val="center"/>
        <w:rPr>
          <w:rFonts w:ascii="Bell Centennial Std Address" w:hAnsi="Bell Centennial Std Address" w:cs="Tahoma"/>
          <w:b/>
          <w:sz w:val="20"/>
          <w:lang w:val="id-ID"/>
        </w:rPr>
      </w:pPr>
      <w:r w:rsidRPr="00950454">
        <w:rPr>
          <w:rFonts w:asciiTheme="majorHAnsi" w:hAnsiTheme="majorHAnsi" w:cs="Tahoma"/>
          <w:b/>
          <w:sz w:val="18"/>
          <w:lang w:val="id-ID"/>
        </w:rPr>
        <w:t>Kabupaten Rokan Hulu Tahun 2012-2016</w:t>
      </w:r>
    </w:p>
    <w:tbl>
      <w:tblPr>
        <w:tblStyle w:val="TableGrid"/>
        <w:tblW w:w="14033" w:type="dxa"/>
        <w:tblInd w:w="108" w:type="dxa"/>
        <w:tblLayout w:type="fixed"/>
        <w:tblLook w:val="04A0"/>
      </w:tblPr>
      <w:tblGrid>
        <w:gridCol w:w="466"/>
        <w:gridCol w:w="1944"/>
        <w:gridCol w:w="1984"/>
        <w:gridCol w:w="1134"/>
        <w:gridCol w:w="567"/>
        <w:gridCol w:w="567"/>
        <w:gridCol w:w="567"/>
        <w:gridCol w:w="567"/>
        <w:gridCol w:w="567"/>
        <w:gridCol w:w="567"/>
        <w:gridCol w:w="567"/>
        <w:gridCol w:w="567"/>
        <w:gridCol w:w="567"/>
        <w:gridCol w:w="567"/>
        <w:gridCol w:w="567"/>
        <w:gridCol w:w="567"/>
        <w:gridCol w:w="567"/>
        <w:gridCol w:w="567"/>
        <w:gridCol w:w="567"/>
      </w:tblGrid>
      <w:tr w:rsidR="00BE56AF" w:rsidRPr="00AF289C" w:rsidTr="00C77DEF">
        <w:tc>
          <w:tcPr>
            <w:tcW w:w="466" w:type="dxa"/>
            <w:vMerge w:val="restart"/>
            <w:shd w:val="clear" w:color="auto" w:fill="FFFFCC"/>
            <w:vAlign w:val="center"/>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No</w:t>
            </w:r>
          </w:p>
        </w:tc>
        <w:tc>
          <w:tcPr>
            <w:tcW w:w="1944" w:type="dxa"/>
            <w:vMerge w:val="restart"/>
            <w:shd w:val="clear" w:color="auto" w:fill="FFFFCC"/>
            <w:vAlign w:val="center"/>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Indikator Kinerja Utama</w:t>
            </w:r>
          </w:p>
        </w:tc>
        <w:tc>
          <w:tcPr>
            <w:tcW w:w="1984" w:type="dxa"/>
            <w:vMerge w:val="restart"/>
            <w:shd w:val="clear" w:color="auto" w:fill="FFFFCC"/>
            <w:vAlign w:val="center"/>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Kegiatan</w:t>
            </w:r>
          </w:p>
        </w:tc>
        <w:tc>
          <w:tcPr>
            <w:tcW w:w="1134" w:type="dxa"/>
            <w:vMerge w:val="restart"/>
            <w:shd w:val="clear" w:color="auto" w:fill="FFFFCC"/>
            <w:vAlign w:val="center"/>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Satuan</w:t>
            </w:r>
          </w:p>
        </w:tc>
        <w:tc>
          <w:tcPr>
            <w:tcW w:w="2835" w:type="dxa"/>
            <w:gridSpan w:val="5"/>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 xml:space="preserve">Target Renstra </w:t>
            </w:r>
          </w:p>
        </w:tc>
        <w:tc>
          <w:tcPr>
            <w:tcW w:w="2835" w:type="dxa"/>
            <w:gridSpan w:val="5"/>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Realisasi Capaian</w:t>
            </w:r>
          </w:p>
        </w:tc>
        <w:tc>
          <w:tcPr>
            <w:tcW w:w="2835" w:type="dxa"/>
            <w:gridSpan w:val="5"/>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Rasio Capaian (%)</w:t>
            </w:r>
          </w:p>
        </w:tc>
      </w:tr>
      <w:tr w:rsidR="00BE56AF" w:rsidRPr="00AF289C" w:rsidTr="00C77DEF">
        <w:tc>
          <w:tcPr>
            <w:tcW w:w="466" w:type="dxa"/>
            <w:vMerge/>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p>
        </w:tc>
        <w:tc>
          <w:tcPr>
            <w:tcW w:w="1944" w:type="dxa"/>
            <w:vMerge/>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p>
        </w:tc>
        <w:tc>
          <w:tcPr>
            <w:tcW w:w="1984" w:type="dxa"/>
            <w:vMerge/>
            <w:shd w:val="clear" w:color="auto" w:fill="FFFFCC"/>
          </w:tcPr>
          <w:p w:rsidR="00BE56AF" w:rsidRPr="00AF289C" w:rsidRDefault="00BE56AF" w:rsidP="00C77DEF">
            <w:pPr>
              <w:spacing w:before="40" w:after="40"/>
              <w:jc w:val="center"/>
              <w:rPr>
                <w:rFonts w:asciiTheme="majorHAnsi" w:hAnsiTheme="majorHAnsi" w:cs="Tahoma"/>
                <w:sz w:val="14"/>
                <w:szCs w:val="18"/>
                <w:lang w:val="id-ID"/>
              </w:rPr>
            </w:pPr>
          </w:p>
        </w:tc>
        <w:tc>
          <w:tcPr>
            <w:tcW w:w="1134" w:type="dxa"/>
            <w:vMerge/>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2012</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2013</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2014</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2015</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2016</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2012</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2013</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2014</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2015</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2016</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2012</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2013</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2014</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2015</w:t>
            </w:r>
          </w:p>
        </w:tc>
        <w:tc>
          <w:tcPr>
            <w:tcW w:w="567" w:type="dxa"/>
            <w:shd w:val="clear" w:color="auto" w:fill="FFFFCC"/>
          </w:tcPr>
          <w:p w:rsidR="00BE56AF" w:rsidRPr="00AF289C" w:rsidRDefault="00BE56AF" w:rsidP="00C77DEF">
            <w:pPr>
              <w:spacing w:before="40" w:after="40"/>
              <w:jc w:val="center"/>
              <w:rPr>
                <w:rFonts w:asciiTheme="majorHAnsi" w:hAnsiTheme="majorHAnsi" w:cs="Tahoma"/>
                <w:b/>
                <w:sz w:val="14"/>
                <w:szCs w:val="18"/>
                <w:lang w:val="id-ID"/>
              </w:rPr>
            </w:pPr>
            <w:r w:rsidRPr="00AF289C">
              <w:rPr>
                <w:rFonts w:asciiTheme="majorHAnsi" w:hAnsiTheme="majorHAnsi" w:cs="Tahoma"/>
                <w:b/>
                <w:sz w:val="14"/>
                <w:szCs w:val="18"/>
                <w:lang w:val="id-ID"/>
              </w:rPr>
              <w:t>2016</w:t>
            </w:r>
          </w:p>
        </w:tc>
      </w:tr>
      <w:tr w:rsidR="00BE56AF" w:rsidRPr="00AF289C" w:rsidTr="00C77DEF">
        <w:trPr>
          <w:trHeight w:val="187"/>
        </w:trPr>
        <w:tc>
          <w:tcPr>
            <w:tcW w:w="466"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1</w:t>
            </w: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Persentase jumlah penduduk yang memiliki KK dan e-KTP</w:t>
            </w: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Pembangunan dan Pengoperasian SIAK Secara Terpadu</w:t>
            </w:r>
          </w:p>
          <w:p w:rsidR="00BE56AF" w:rsidRPr="00AF289C" w:rsidRDefault="00BE56AF" w:rsidP="00C77DEF">
            <w:pPr>
              <w:spacing w:before="40" w:after="40"/>
              <w:jc w:val="both"/>
              <w:rPr>
                <w:rFonts w:asciiTheme="majorHAnsi" w:hAnsiTheme="majorHAnsi" w:cs="Tahoma"/>
                <w:sz w:val="18"/>
                <w:szCs w:val="18"/>
                <w:lang w:val="id-ID"/>
              </w:rPr>
            </w:pP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Kecamatan</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p w:rsidR="00BE56AF" w:rsidRPr="00AF289C" w:rsidRDefault="00BE56AF" w:rsidP="00C77DEF">
            <w:pPr>
              <w:spacing w:before="40" w:after="40"/>
              <w:jc w:val="center"/>
              <w:rPr>
                <w:rFonts w:asciiTheme="majorHAnsi" w:hAnsiTheme="majorHAnsi" w:cs="Tahoma"/>
                <w:sz w:val="18"/>
                <w:szCs w:val="18"/>
              </w:rPr>
            </w:pPr>
          </w:p>
          <w:p w:rsidR="00BE56AF" w:rsidRPr="00AF289C" w:rsidRDefault="00BE56AF" w:rsidP="00C77DEF">
            <w:pPr>
              <w:spacing w:before="40" w:after="40"/>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 xml:space="preserve">Pengolahan dalam penyusunan laporan </w:t>
            </w:r>
            <w:r w:rsidRPr="00AF289C">
              <w:rPr>
                <w:rFonts w:asciiTheme="majorHAnsi" w:hAnsiTheme="majorHAnsi" w:cs="Tahoma"/>
                <w:sz w:val="18"/>
                <w:szCs w:val="18"/>
              </w:rPr>
              <w:lastRenderedPageBreak/>
              <w:t>informasi kependudukan</w:t>
            </w: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lastRenderedPageBreak/>
              <w:t>Kecamatan</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p>
        </w:tc>
        <w:tc>
          <w:tcPr>
            <w:tcW w:w="198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Pelatihan Tenaga Pengelola SIAK</w:t>
            </w: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orang</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37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20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20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15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15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p>
        </w:tc>
        <w:tc>
          <w:tcPr>
            <w:tcW w:w="198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Implementasi sistem administrasi kependudukan (membangun, updating dan pemeliharaan )</w:t>
            </w:r>
          </w:p>
        </w:tc>
        <w:tc>
          <w:tcPr>
            <w:tcW w:w="1134"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persen</w:t>
            </w:r>
          </w:p>
        </w:tc>
        <w:tc>
          <w:tcPr>
            <w:tcW w:w="567" w:type="dxa"/>
          </w:tcPr>
          <w:p w:rsidR="00BE56AF" w:rsidRPr="00AF289C" w:rsidRDefault="00BE56AF" w:rsidP="00C77DEF">
            <w:pPr>
              <w:spacing w:before="40" w:after="40"/>
              <w:jc w:val="center"/>
              <w:rPr>
                <w:rFonts w:asciiTheme="majorHAnsi" w:hAnsiTheme="majorHAnsi" w:cs="Tahoma"/>
                <w:sz w:val="18"/>
                <w:szCs w:val="18"/>
              </w:rPr>
            </w:pPr>
            <w:r>
              <w:rPr>
                <w:rFonts w:asciiTheme="majorHAnsi" w:hAnsiTheme="majorHAnsi" w:cs="Tahoma"/>
                <w:sz w:val="18"/>
                <w:szCs w:val="18"/>
              </w:rPr>
              <w:t>30</w:t>
            </w:r>
            <w:r w:rsidRPr="00AF289C">
              <w:rPr>
                <w:rFonts w:asciiTheme="majorHAnsi" w:hAnsiTheme="majorHAnsi" w:cs="Tahoma"/>
                <w:sz w:val="18"/>
                <w:szCs w:val="18"/>
              </w:rPr>
              <w:t xml:space="preserve"> </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50</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50</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60</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60</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2</w:t>
            </w: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Jumlah akta capil yang diterbitkan pertahun</w:t>
            </w: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Peningkatan pelayanan publik dalam bidang kependudukan</w:t>
            </w:r>
          </w:p>
        </w:tc>
        <w:tc>
          <w:tcPr>
            <w:tcW w:w="1134" w:type="dxa"/>
          </w:tcPr>
          <w:p w:rsidR="00BE56AF" w:rsidRPr="00AF289C" w:rsidRDefault="00BE56AF" w:rsidP="00C77DEF">
            <w:pPr>
              <w:spacing w:before="40" w:after="40"/>
              <w:jc w:val="center"/>
              <w:rPr>
                <w:rFonts w:asciiTheme="majorHAnsi" w:hAnsiTheme="majorHAnsi" w:cs="Tahoma"/>
                <w:sz w:val="18"/>
                <w:szCs w:val="18"/>
              </w:rPr>
            </w:pPr>
          </w:p>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kecamatan</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lang w:val="id-ID"/>
              </w:rPr>
              <w:t>-</w:t>
            </w: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rPr>
            </w:pPr>
          </w:p>
        </w:tc>
        <w:tc>
          <w:tcPr>
            <w:tcW w:w="198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Peningkatan kapasitas aparat kependudukan dan catatan sipil</w:t>
            </w: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kegiatan</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331512"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3</w:t>
            </w:r>
          </w:p>
        </w:tc>
        <w:tc>
          <w:tcPr>
            <w:tcW w:w="194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Jumlah penduduk kabupaten Rokan Hulu yang berbasis IT</w:t>
            </w: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Penyediaan informasi yang dapat diakses masyarakat</w:t>
            </w: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kecamatan</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4</w:t>
            </w:r>
          </w:p>
        </w:tc>
        <w:tc>
          <w:tcPr>
            <w:tcW w:w="194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Persentase penerpan e-KTP</w:t>
            </w: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Pengembangan database kependudukan</w:t>
            </w:r>
          </w:p>
        </w:tc>
        <w:tc>
          <w:tcPr>
            <w:tcW w:w="1134" w:type="dxa"/>
          </w:tcPr>
          <w:p w:rsidR="00BE56AF" w:rsidRPr="00AF289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 xml:space="preserve">Lembar </w:t>
            </w:r>
            <w:r w:rsidRPr="00AF289C">
              <w:rPr>
                <w:rFonts w:asciiTheme="majorHAnsi" w:hAnsiTheme="majorHAnsi" w:cs="Tahoma"/>
                <w:sz w:val="18"/>
                <w:szCs w:val="18"/>
              </w:rPr>
              <w:t>KTP</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239,000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40,250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40,250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40,250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40,250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88</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Monitoring, evaluasi dan pelaporan</w:t>
            </w:r>
          </w:p>
        </w:tc>
        <w:tc>
          <w:tcPr>
            <w:tcW w:w="1134"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kecamatan</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 </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5</w:t>
            </w:r>
          </w:p>
        </w:tc>
        <w:tc>
          <w:tcPr>
            <w:tcW w:w="194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Persentase kebijakan pelayanan yang disosialisasikan</w:t>
            </w: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Penyusunan kebijakan kependudukan</w:t>
            </w:r>
          </w:p>
        </w:tc>
        <w:tc>
          <w:tcPr>
            <w:tcW w:w="1134"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dokumen</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1F570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lang w:val="id-ID"/>
              </w:rPr>
            </w:pPr>
          </w:p>
        </w:tc>
        <w:tc>
          <w:tcPr>
            <w:tcW w:w="1944" w:type="dxa"/>
          </w:tcPr>
          <w:p w:rsidR="00BE56AF" w:rsidRPr="00AF289C" w:rsidRDefault="00BE56AF" w:rsidP="00C77DEF">
            <w:pPr>
              <w:spacing w:before="40" w:after="40"/>
              <w:jc w:val="both"/>
              <w:rPr>
                <w:rFonts w:asciiTheme="majorHAnsi" w:hAnsiTheme="majorHAnsi" w:cs="Tahoma"/>
                <w:sz w:val="18"/>
                <w:szCs w:val="18"/>
                <w:lang w:val="id-ID"/>
              </w:rPr>
            </w:pPr>
          </w:p>
        </w:tc>
        <w:tc>
          <w:tcPr>
            <w:tcW w:w="1984" w:type="dxa"/>
          </w:tcPr>
          <w:p w:rsidR="00BE56AF" w:rsidRPr="00AF289C" w:rsidRDefault="00BE56AF" w:rsidP="00C77DEF">
            <w:pPr>
              <w:spacing w:before="40" w:after="40"/>
              <w:jc w:val="both"/>
              <w:rPr>
                <w:rFonts w:asciiTheme="majorHAnsi" w:hAnsiTheme="majorHAnsi" w:cs="Tahoma"/>
                <w:sz w:val="18"/>
                <w:szCs w:val="18"/>
                <w:lang w:val="id-ID"/>
              </w:rPr>
            </w:pPr>
            <w:r w:rsidRPr="00AF289C">
              <w:rPr>
                <w:rFonts w:asciiTheme="majorHAnsi" w:hAnsiTheme="majorHAnsi" w:cs="Tahoma"/>
                <w:sz w:val="18"/>
                <w:szCs w:val="18"/>
              </w:rPr>
              <w:t>Sosialisasi kebijakan kependudukan</w:t>
            </w:r>
          </w:p>
        </w:tc>
        <w:tc>
          <w:tcPr>
            <w:tcW w:w="1134"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orang</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rPr>
            </w:pPr>
            <w:r w:rsidRPr="00AF289C">
              <w:rPr>
                <w:rFonts w:asciiTheme="majorHAnsi" w:hAnsiTheme="majorHAnsi" w:cs="Tahoma"/>
                <w:sz w:val="18"/>
                <w:szCs w:val="18"/>
              </w:rPr>
              <w:t xml:space="preserve">3,304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1,652 </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 xml:space="preserve">1,652 </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sidRPr="00AF289C">
              <w:rPr>
                <w:rFonts w:asciiTheme="majorHAnsi" w:hAnsiTheme="majorHAnsi" w:cs="Tahoma"/>
                <w:sz w:val="18"/>
                <w:szCs w:val="18"/>
              </w:rPr>
              <w:t xml:space="preserve">1,652 </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sidRPr="00AF289C">
              <w:rPr>
                <w:rFonts w:asciiTheme="majorHAnsi" w:hAnsiTheme="majorHAnsi" w:cs="Tahoma"/>
                <w:sz w:val="18"/>
                <w:szCs w:val="18"/>
              </w:rPr>
              <w:t xml:space="preserve">1,652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 xml:space="preserve">30 </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r w:rsidR="00BE56AF" w:rsidRPr="00AF289C" w:rsidTr="00C77DEF">
        <w:tc>
          <w:tcPr>
            <w:tcW w:w="466"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6</w:t>
            </w:r>
          </w:p>
        </w:tc>
        <w:tc>
          <w:tcPr>
            <w:tcW w:w="194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Pengarsipan administrasi kependudukan</w:t>
            </w:r>
          </w:p>
        </w:tc>
        <w:tc>
          <w:tcPr>
            <w:tcW w:w="1984" w:type="dxa"/>
          </w:tcPr>
          <w:p w:rsidR="00BE56AF" w:rsidRPr="00AF289C" w:rsidRDefault="00BE56AF" w:rsidP="00C77DEF">
            <w:pPr>
              <w:spacing w:before="40" w:after="40"/>
              <w:jc w:val="both"/>
              <w:rPr>
                <w:rFonts w:asciiTheme="majorHAnsi" w:hAnsiTheme="majorHAnsi" w:cs="Tahoma"/>
                <w:sz w:val="18"/>
                <w:szCs w:val="18"/>
              </w:rPr>
            </w:pPr>
            <w:r w:rsidRPr="00AF289C">
              <w:rPr>
                <w:rFonts w:asciiTheme="majorHAnsi" w:hAnsiTheme="majorHAnsi" w:cs="Tahoma"/>
                <w:sz w:val="18"/>
                <w:szCs w:val="18"/>
              </w:rPr>
              <w:t>Penyimpanan dokumen administrasi kependudukan</w:t>
            </w:r>
          </w:p>
        </w:tc>
        <w:tc>
          <w:tcPr>
            <w:tcW w:w="1134" w:type="dxa"/>
          </w:tcPr>
          <w:p w:rsidR="00BE56AF" w:rsidRPr="00AF289C" w:rsidRDefault="00BE56AF" w:rsidP="00C77DEF">
            <w:pPr>
              <w:spacing w:before="40" w:after="40"/>
              <w:jc w:val="center"/>
              <w:rPr>
                <w:rFonts w:asciiTheme="majorHAnsi" w:hAnsiTheme="majorHAnsi" w:cs="Tahoma"/>
                <w:sz w:val="18"/>
                <w:szCs w:val="18"/>
                <w:lang w:val="id-ID"/>
              </w:rPr>
            </w:pPr>
            <w:r w:rsidRPr="00AF289C">
              <w:rPr>
                <w:rFonts w:asciiTheme="majorHAnsi" w:hAnsiTheme="majorHAnsi" w:cs="Tahoma"/>
                <w:sz w:val="18"/>
                <w:szCs w:val="18"/>
              </w:rPr>
              <w:t>kegiatan</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rPr>
            </w:pPr>
            <w:r w:rsidRPr="00AF289C">
              <w:rPr>
                <w:rFonts w:asciiTheme="majorHAnsi" w:hAnsiTheme="majorHAnsi" w:cs="Tahoma"/>
                <w:sz w:val="18"/>
                <w:szCs w:val="18"/>
              </w:rPr>
              <w:t xml:space="preserve">1 </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ind w:left="-108" w:right="-108"/>
              <w:jc w:val="center"/>
              <w:rPr>
                <w:rFonts w:asciiTheme="majorHAnsi" w:hAnsiTheme="majorHAnsi" w:cs="Tahoma"/>
                <w:sz w:val="18"/>
                <w:szCs w:val="18"/>
                <w:lang w:val="id-ID"/>
              </w:rPr>
            </w:pPr>
            <w:r>
              <w:rPr>
                <w:rFonts w:asciiTheme="majorHAnsi" w:hAnsiTheme="majorHAnsi" w:cs="Tahoma"/>
                <w:sz w:val="18"/>
                <w:szCs w:val="18"/>
                <w:lang w:val="id-ID"/>
              </w:rPr>
              <w:t>1</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rPr>
            </w:pPr>
            <w:r w:rsidRPr="00AF289C">
              <w:rPr>
                <w:rFonts w:asciiTheme="majorHAnsi" w:hAnsiTheme="majorHAnsi" w:cs="Tahoma"/>
                <w:sz w:val="18"/>
                <w:szCs w:val="18"/>
              </w:rPr>
              <w:t>-</w:t>
            </w: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c>
          <w:tcPr>
            <w:tcW w:w="567" w:type="dxa"/>
          </w:tcPr>
          <w:p w:rsidR="00BE56AF" w:rsidRPr="00AF289C" w:rsidRDefault="00BE56AF" w:rsidP="00C77DEF">
            <w:pPr>
              <w:spacing w:before="40" w:after="40"/>
              <w:jc w:val="center"/>
              <w:rPr>
                <w:rFonts w:asciiTheme="majorHAnsi" w:hAnsiTheme="majorHAnsi" w:cs="Tahoma"/>
                <w:sz w:val="18"/>
                <w:szCs w:val="18"/>
                <w:lang w:val="id-ID"/>
              </w:rPr>
            </w:pPr>
          </w:p>
        </w:tc>
      </w:tr>
    </w:tbl>
    <w:p w:rsidR="00BE56AF" w:rsidRDefault="00BE56AF" w:rsidP="00BE56AF">
      <w:pPr>
        <w:spacing w:after="0" w:line="240" w:lineRule="auto"/>
        <w:ind w:right="-74"/>
        <w:rPr>
          <w:rFonts w:ascii="Bell Centennial Std Address" w:hAnsi="Bell Centennial Std Address" w:cs="Tahoma"/>
          <w:b/>
          <w:sz w:val="20"/>
          <w:lang w:val="id-ID"/>
        </w:rPr>
      </w:pPr>
    </w:p>
    <w:p w:rsidR="00BE56AF" w:rsidRDefault="00BE56AF" w:rsidP="00BE56AF">
      <w:pPr>
        <w:spacing w:after="0" w:line="240" w:lineRule="auto"/>
        <w:ind w:right="-74"/>
        <w:jc w:val="center"/>
        <w:rPr>
          <w:rFonts w:asciiTheme="majorHAnsi" w:hAnsiTheme="majorHAnsi" w:cs="Tahoma"/>
          <w:b/>
          <w:sz w:val="18"/>
          <w:lang w:val="id-ID"/>
        </w:rPr>
      </w:pPr>
    </w:p>
    <w:p w:rsidR="00BE56AF" w:rsidRDefault="00BE56AF" w:rsidP="00BE56AF">
      <w:pPr>
        <w:spacing w:after="0" w:line="240" w:lineRule="auto"/>
        <w:ind w:right="-74"/>
        <w:jc w:val="center"/>
        <w:rPr>
          <w:rFonts w:asciiTheme="majorHAnsi" w:hAnsiTheme="majorHAnsi" w:cs="Tahoma"/>
          <w:b/>
          <w:sz w:val="18"/>
          <w:lang w:val="id-ID"/>
        </w:rPr>
      </w:pPr>
    </w:p>
    <w:p w:rsidR="00BE56AF" w:rsidRPr="003360E7" w:rsidRDefault="00BE56AF" w:rsidP="00BE56AF">
      <w:pPr>
        <w:spacing w:after="0" w:line="240" w:lineRule="auto"/>
        <w:ind w:left="-284" w:right="-357"/>
        <w:jc w:val="center"/>
        <w:rPr>
          <w:rFonts w:asciiTheme="majorHAnsi" w:hAnsiTheme="majorHAnsi" w:cs="Tahoma"/>
          <w:b/>
          <w:sz w:val="18"/>
          <w:lang w:val="id-ID"/>
        </w:rPr>
      </w:pPr>
      <w:r w:rsidRPr="003360E7">
        <w:rPr>
          <w:rFonts w:asciiTheme="majorHAnsi" w:hAnsiTheme="majorHAnsi" w:cs="Tahoma"/>
          <w:b/>
          <w:sz w:val="18"/>
          <w:lang w:val="id-ID"/>
        </w:rPr>
        <w:lastRenderedPageBreak/>
        <w:t>Tabel 8</w:t>
      </w:r>
    </w:p>
    <w:p w:rsidR="00BE56AF" w:rsidRPr="003360E7" w:rsidRDefault="00BE56AF" w:rsidP="00BE56AF">
      <w:pPr>
        <w:spacing w:after="0" w:line="240" w:lineRule="auto"/>
        <w:ind w:left="-284" w:right="-357"/>
        <w:jc w:val="center"/>
        <w:rPr>
          <w:rFonts w:asciiTheme="majorHAnsi" w:hAnsiTheme="majorHAnsi" w:cs="Tahoma"/>
          <w:b/>
          <w:sz w:val="18"/>
          <w:lang w:val="id-ID"/>
        </w:rPr>
      </w:pPr>
      <w:r w:rsidRPr="003360E7">
        <w:rPr>
          <w:rFonts w:asciiTheme="majorHAnsi" w:hAnsiTheme="majorHAnsi" w:cs="Tahoma"/>
          <w:b/>
          <w:sz w:val="18"/>
          <w:lang w:val="id-ID"/>
        </w:rPr>
        <w:t xml:space="preserve">Anggaran dan Realisasi Pendanaan </w:t>
      </w:r>
      <w:r w:rsidRPr="003360E7">
        <w:rPr>
          <w:rFonts w:asciiTheme="majorHAnsi" w:hAnsiTheme="majorHAnsi" w:cs="Tahoma"/>
          <w:b/>
          <w:sz w:val="18"/>
        </w:rPr>
        <w:t>Dinas Kependudukan dan Pencatatan Sipil</w:t>
      </w:r>
    </w:p>
    <w:p w:rsidR="00BE56AF" w:rsidRDefault="00BE56AF" w:rsidP="00BE56AF">
      <w:pPr>
        <w:spacing w:after="0" w:line="240" w:lineRule="auto"/>
        <w:ind w:right="-74"/>
        <w:jc w:val="center"/>
        <w:rPr>
          <w:rFonts w:ascii="Bell Centennial Std Address" w:hAnsi="Bell Centennial Std Address" w:cs="Tahoma"/>
          <w:b/>
          <w:sz w:val="20"/>
          <w:lang w:val="id-ID"/>
        </w:rPr>
      </w:pPr>
      <w:r w:rsidRPr="003360E7">
        <w:rPr>
          <w:rFonts w:asciiTheme="majorHAnsi" w:hAnsiTheme="majorHAnsi" w:cs="Tahoma"/>
          <w:b/>
          <w:sz w:val="18"/>
          <w:lang w:val="id-ID"/>
        </w:rPr>
        <w:t>Kabupaten Rokan Hulu Tahun 2012-2016 (dalam juta)</w:t>
      </w:r>
    </w:p>
    <w:tbl>
      <w:tblPr>
        <w:tblStyle w:val="TableGrid"/>
        <w:tblW w:w="14885" w:type="dxa"/>
        <w:tblInd w:w="-176" w:type="dxa"/>
        <w:tblLayout w:type="fixed"/>
        <w:tblLook w:val="04A0"/>
      </w:tblPr>
      <w:tblGrid>
        <w:gridCol w:w="1130"/>
        <w:gridCol w:w="714"/>
        <w:gridCol w:w="280"/>
        <w:gridCol w:w="428"/>
        <w:gridCol w:w="372"/>
        <w:gridCol w:w="170"/>
        <w:gridCol w:w="167"/>
        <w:gridCol w:w="473"/>
        <w:gridCol w:w="236"/>
        <w:gridCol w:w="117"/>
        <w:gridCol w:w="457"/>
        <w:gridCol w:w="135"/>
        <w:gridCol w:w="258"/>
        <w:gridCol w:w="417"/>
        <w:gridCol w:w="150"/>
        <w:gridCol w:w="424"/>
        <w:gridCol w:w="285"/>
        <w:gridCol w:w="283"/>
        <w:gridCol w:w="242"/>
        <w:gridCol w:w="325"/>
        <w:gridCol w:w="426"/>
        <w:gridCol w:w="425"/>
        <w:gridCol w:w="425"/>
        <w:gridCol w:w="425"/>
        <w:gridCol w:w="404"/>
        <w:gridCol w:w="447"/>
        <w:gridCol w:w="256"/>
        <w:gridCol w:w="32"/>
        <w:gridCol w:w="562"/>
        <w:gridCol w:w="147"/>
        <w:gridCol w:w="709"/>
        <w:gridCol w:w="719"/>
        <w:gridCol w:w="131"/>
        <w:gridCol w:w="582"/>
        <w:gridCol w:w="274"/>
        <w:gridCol w:w="440"/>
        <w:gridCol w:w="419"/>
        <w:gridCol w:w="148"/>
        <w:gridCol w:w="142"/>
        <w:gridCol w:w="709"/>
      </w:tblGrid>
      <w:tr w:rsidR="00BE56AF" w:rsidRPr="003360E7" w:rsidTr="00C77DEF">
        <w:trPr>
          <w:trHeight w:val="70"/>
        </w:trPr>
        <w:tc>
          <w:tcPr>
            <w:tcW w:w="1130" w:type="dxa"/>
            <w:vMerge w:val="restart"/>
            <w:shd w:val="clear" w:color="auto" w:fill="FFFFCC"/>
            <w:vAlign w:val="center"/>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Uraian</w:t>
            </w:r>
          </w:p>
        </w:tc>
        <w:tc>
          <w:tcPr>
            <w:tcW w:w="4224" w:type="dxa"/>
            <w:gridSpan w:val="13"/>
            <w:shd w:val="clear" w:color="auto" w:fill="FFFFCC"/>
            <w:vAlign w:val="center"/>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Anggaran</w:t>
            </w:r>
          </w:p>
        </w:tc>
        <w:tc>
          <w:tcPr>
            <w:tcW w:w="4517" w:type="dxa"/>
            <w:gridSpan w:val="13"/>
            <w:shd w:val="clear" w:color="auto" w:fill="FFFFCC"/>
            <w:vAlign w:val="center"/>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Realisasi</w:t>
            </w:r>
          </w:p>
        </w:tc>
        <w:tc>
          <w:tcPr>
            <w:tcW w:w="3596" w:type="dxa"/>
            <w:gridSpan w:val="9"/>
            <w:shd w:val="clear" w:color="auto" w:fill="FFFFCC"/>
            <w:vAlign w:val="center"/>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Rasio antara Realisasi dan Anggaran</w:t>
            </w:r>
          </w:p>
        </w:tc>
        <w:tc>
          <w:tcPr>
            <w:tcW w:w="1418" w:type="dxa"/>
            <w:gridSpan w:val="4"/>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Rata-Rata Pertumbuhan</w:t>
            </w:r>
          </w:p>
        </w:tc>
      </w:tr>
      <w:tr w:rsidR="00BE56AF" w:rsidRPr="003360E7" w:rsidTr="00C77DEF">
        <w:tc>
          <w:tcPr>
            <w:tcW w:w="1130" w:type="dxa"/>
            <w:vMerge/>
            <w:shd w:val="clear" w:color="auto" w:fill="FFFFCC"/>
          </w:tcPr>
          <w:p w:rsidR="00BE56AF" w:rsidRPr="003360E7" w:rsidRDefault="00BE56AF" w:rsidP="00C77DEF">
            <w:pPr>
              <w:spacing w:before="40" w:after="40"/>
              <w:jc w:val="both"/>
              <w:rPr>
                <w:rFonts w:asciiTheme="majorHAnsi" w:hAnsiTheme="majorHAnsi" w:cs="Tahoma"/>
                <w:b/>
                <w:sz w:val="16"/>
                <w:szCs w:val="16"/>
                <w:lang w:val="id-ID"/>
              </w:rPr>
            </w:pPr>
          </w:p>
        </w:tc>
        <w:tc>
          <w:tcPr>
            <w:tcW w:w="994"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2012</w:t>
            </w:r>
          </w:p>
        </w:tc>
        <w:tc>
          <w:tcPr>
            <w:tcW w:w="800"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2013</w:t>
            </w:r>
          </w:p>
        </w:tc>
        <w:tc>
          <w:tcPr>
            <w:tcW w:w="810" w:type="dxa"/>
            <w:gridSpan w:val="3"/>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2014</w:t>
            </w:r>
          </w:p>
        </w:tc>
        <w:tc>
          <w:tcPr>
            <w:tcW w:w="810" w:type="dxa"/>
            <w:gridSpan w:val="3"/>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2015</w:t>
            </w:r>
          </w:p>
        </w:tc>
        <w:tc>
          <w:tcPr>
            <w:tcW w:w="810" w:type="dxa"/>
            <w:gridSpan w:val="3"/>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2016</w:t>
            </w:r>
          </w:p>
        </w:tc>
        <w:tc>
          <w:tcPr>
            <w:tcW w:w="1142" w:type="dxa"/>
            <w:gridSpan w:val="4"/>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2012</w:t>
            </w:r>
          </w:p>
        </w:tc>
        <w:tc>
          <w:tcPr>
            <w:tcW w:w="993" w:type="dxa"/>
            <w:gridSpan w:val="3"/>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2013</w:t>
            </w:r>
          </w:p>
        </w:tc>
        <w:tc>
          <w:tcPr>
            <w:tcW w:w="850"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2014</w:t>
            </w:r>
          </w:p>
        </w:tc>
        <w:tc>
          <w:tcPr>
            <w:tcW w:w="829"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2015</w:t>
            </w:r>
          </w:p>
        </w:tc>
        <w:tc>
          <w:tcPr>
            <w:tcW w:w="703"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2016</w:t>
            </w:r>
          </w:p>
        </w:tc>
        <w:tc>
          <w:tcPr>
            <w:tcW w:w="741" w:type="dxa"/>
            <w:gridSpan w:val="3"/>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2012</w:t>
            </w:r>
          </w:p>
        </w:tc>
        <w:tc>
          <w:tcPr>
            <w:tcW w:w="709" w:type="dxa"/>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2013</w:t>
            </w:r>
          </w:p>
        </w:tc>
        <w:tc>
          <w:tcPr>
            <w:tcW w:w="719" w:type="dxa"/>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2014</w:t>
            </w:r>
          </w:p>
        </w:tc>
        <w:tc>
          <w:tcPr>
            <w:tcW w:w="713"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2015</w:t>
            </w:r>
          </w:p>
        </w:tc>
        <w:tc>
          <w:tcPr>
            <w:tcW w:w="714"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2016</w:t>
            </w:r>
          </w:p>
        </w:tc>
        <w:tc>
          <w:tcPr>
            <w:tcW w:w="567"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A</w:t>
            </w:r>
          </w:p>
        </w:tc>
        <w:tc>
          <w:tcPr>
            <w:tcW w:w="851" w:type="dxa"/>
            <w:gridSpan w:val="2"/>
            <w:shd w:val="clear" w:color="auto" w:fill="FFFFCC"/>
          </w:tcPr>
          <w:p w:rsidR="00BE56AF" w:rsidRPr="003360E7" w:rsidRDefault="00BE56AF" w:rsidP="00C77DEF">
            <w:pPr>
              <w:spacing w:before="40" w:after="40"/>
              <w:jc w:val="center"/>
              <w:rPr>
                <w:rFonts w:asciiTheme="majorHAnsi" w:hAnsiTheme="majorHAnsi" w:cs="Tahoma"/>
                <w:b/>
                <w:sz w:val="16"/>
                <w:szCs w:val="16"/>
                <w:lang w:val="id-ID"/>
              </w:rPr>
            </w:pPr>
            <w:r w:rsidRPr="003360E7">
              <w:rPr>
                <w:rFonts w:asciiTheme="majorHAnsi" w:hAnsiTheme="majorHAnsi" w:cs="Tahoma"/>
                <w:b/>
                <w:sz w:val="16"/>
                <w:szCs w:val="16"/>
                <w:lang w:val="id-ID"/>
              </w:rPr>
              <w:t>R</w:t>
            </w: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Pendapatan</w:t>
            </w:r>
          </w:p>
        </w:tc>
        <w:tc>
          <w:tcPr>
            <w:tcW w:w="13755" w:type="dxa"/>
            <w:gridSpan w:val="39"/>
            <w:vMerge w:val="restart"/>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Pendapatan Asli Daerah</w:t>
            </w:r>
          </w:p>
        </w:tc>
        <w:tc>
          <w:tcPr>
            <w:tcW w:w="13755" w:type="dxa"/>
            <w:gridSpan w:val="39"/>
            <w:vMerge/>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Pendapatan pajak daerah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shd w:val="clear" w:color="auto" w:fill="auto"/>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Hasil retribusi daerah</w:t>
            </w:r>
          </w:p>
        </w:tc>
        <w:tc>
          <w:tcPr>
            <w:tcW w:w="13755" w:type="dxa"/>
            <w:gridSpan w:val="39"/>
            <w:vMerge/>
            <w:shd w:val="clear" w:color="auto" w:fill="auto"/>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Hasil pengelolaan kekayaan daerah yang dipisahkan</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Lain-lain pendapatan asli daerah yang sah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Dana Perimbangan</w:t>
            </w:r>
          </w:p>
        </w:tc>
        <w:tc>
          <w:tcPr>
            <w:tcW w:w="13755" w:type="dxa"/>
            <w:gridSpan w:val="39"/>
            <w:vMerge/>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Bagi hasil pajak/bagi hasil bukan pajak</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Dana alokasi umum</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Dana alokasi khusus</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Lain-lain Pendapatan Yang Sah</w:t>
            </w:r>
          </w:p>
        </w:tc>
        <w:tc>
          <w:tcPr>
            <w:tcW w:w="13755" w:type="dxa"/>
            <w:gridSpan w:val="39"/>
            <w:vMerge/>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 xml:space="preserve">Bagi hasil pajak dari </w:t>
            </w:r>
            <w:r w:rsidRPr="003360E7">
              <w:rPr>
                <w:rFonts w:asciiTheme="majorHAnsi" w:hAnsiTheme="majorHAnsi" w:cs="Tahoma"/>
                <w:sz w:val="16"/>
                <w:szCs w:val="16"/>
                <w:lang w:val="id-ID"/>
              </w:rPr>
              <w:lastRenderedPageBreak/>
              <w:t>provinsi dan pemerintah daerah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lastRenderedPageBreak/>
              <w:t>Dana penyesuaian dan otonomi khusus</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Bantuan keuangan dari pemerintah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Belanja</w:t>
            </w:r>
          </w:p>
        </w:tc>
        <w:tc>
          <w:tcPr>
            <w:tcW w:w="714" w:type="dxa"/>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17.240</w:t>
            </w:r>
          </w:p>
        </w:tc>
        <w:tc>
          <w:tcPr>
            <w:tcW w:w="708"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12.360</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11.968</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15.384</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11.639</w:t>
            </w:r>
          </w:p>
        </w:tc>
        <w:tc>
          <w:tcPr>
            <w:tcW w:w="825"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15.277</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11.512</w:t>
            </w:r>
          </w:p>
        </w:tc>
        <w:tc>
          <w:tcPr>
            <w:tcW w:w="850"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11.117</w:t>
            </w:r>
          </w:p>
        </w:tc>
        <w:tc>
          <w:tcPr>
            <w:tcW w:w="851"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12.250</w:t>
            </w:r>
          </w:p>
        </w:tc>
        <w:tc>
          <w:tcPr>
            <w:tcW w:w="850"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10.297</w:t>
            </w:r>
          </w:p>
        </w:tc>
        <w:tc>
          <w:tcPr>
            <w:tcW w:w="851"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88,61</w:t>
            </w:r>
          </w:p>
        </w:tc>
        <w:tc>
          <w:tcPr>
            <w:tcW w:w="850" w:type="dxa"/>
            <w:gridSpan w:val="3"/>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93,13</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92,88</w:t>
            </w:r>
          </w:p>
        </w:tc>
        <w:tc>
          <w:tcPr>
            <w:tcW w:w="850"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80,18</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88,46</w:t>
            </w:r>
          </w:p>
        </w:tc>
        <w:tc>
          <w:tcPr>
            <w:tcW w:w="859" w:type="dxa"/>
            <w:gridSpan w:val="2"/>
          </w:tcPr>
          <w:p w:rsidR="00BE56AF" w:rsidRPr="003360E7" w:rsidRDefault="00BE56AF" w:rsidP="00C77DEF">
            <w:pPr>
              <w:spacing w:before="40" w:after="40"/>
              <w:jc w:val="both"/>
              <w:rPr>
                <w:rFonts w:asciiTheme="majorHAnsi" w:hAnsiTheme="majorHAnsi" w:cs="Tahoma"/>
                <w:b/>
                <w:sz w:val="16"/>
                <w:szCs w:val="16"/>
                <w:lang w:val="id-ID"/>
              </w:rPr>
            </w:pPr>
          </w:p>
        </w:tc>
        <w:tc>
          <w:tcPr>
            <w:tcW w:w="999" w:type="dxa"/>
            <w:gridSpan w:val="3"/>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Belanja Tidak Langsung</w:t>
            </w:r>
          </w:p>
        </w:tc>
        <w:tc>
          <w:tcPr>
            <w:tcW w:w="714" w:type="dxa"/>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6.478</w:t>
            </w:r>
          </w:p>
        </w:tc>
        <w:tc>
          <w:tcPr>
            <w:tcW w:w="708"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6.594</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6.802</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6.732</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6.815</w:t>
            </w:r>
          </w:p>
        </w:tc>
        <w:tc>
          <w:tcPr>
            <w:tcW w:w="825"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5.415</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6.259</w:t>
            </w:r>
          </w:p>
        </w:tc>
        <w:tc>
          <w:tcPr>
            <w:tcW w:w="850" w:type="dxa"/>
            <w:gridSpan w:val="3"/>
          </w:tcPr>
          <w:p w:rsidR="00BE56AF" w:rsidRPr="003360E7" w:rsidRDefault="00BE56AF" w:rsidP="00C77DEF">
            <w:pPr>
              <w:tabs>
                <w:tab w:val="left" w:pos="184"/>
              </w:tabs>
              <w:spacing w:before="60" w:after="60"/>
              <w:jc w:val="right"/>
              <w:rPr>
                <w:rFonts w:asciiTheme="majorHAnsi" w:hAnsiTheme="majorHAnsi"/>
                <w:b/>
                <w:sz w:val="16"/>
                <w:szCs w:val="16"/>
              </w:rPr>
            </w:pPr>
            <w:r w:rsidRPr="003360E7">
              <w:rPr>
                <w:rFonts w:asciiTheme="majorHAnsi" w:hAnsiTheme="majorHAnsi"/>
                <w:b/>
                <w:sz w:val="16"/>
                <w:szCs w:val="16"/>
              </w:rPr>
              <w:t>6,422</w:t>
            </w:r>
          </w:p>
        </w:tc>
        <w:tc>
          <w:tcPr>
            <w:tcW w:w="851"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6.732</w:t>
            </w:r>
          </w:p>
        </w:tc>
        <w:tc>
          <w:tcPr>
            <w:tcW w:w="850"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6.807</w:t>
            </w:r>
          </w:p>
        </w:tc>
        <w:tc>
          <w:tcPr>
            <w:tcW w:w="851"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83,59</w:t>
            </w:r>
          </w:p>
        </w:tc>
        <w:tc>
          <w:tcPr>
            <w:tcW w:w="850" w:type="dxa"/>
            <w:gridSpan w:val="3"/>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94,91</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94,41</w:t>
            </w:r>
          </w:p>
        </w:tc>
        <w:tc>
          <w:tcPr>
            <w:tcW w:w="850"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99,00</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99,88</w:t>
            </w:r>
          </w:p>
        </w:tc>
        <w:tc>
          <w:tcPr>
            <w:tcW w:w="859" w:type="dxa"/>
            <w:gridSpan w:val="2"/>
          </w:tcPr>
          <w:p w:rsidR="00BE56AF" w:rsidRPr="003360E7" w:rsidRDefault="00BE56AF" w:rsidP="00C77DEF">
            <w:pPr>
              <w:spacing w:before="40" w:after="40"/>
              <w:jc w:val="center"/>
              <w:rPr>
                <w:rFonts w:asciiTheme="majorHAnsi" w:hAnsiTheme="majorHAnsi" w:cs="Tahoma"/>
                <w:b/>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Belanja pegawai</w:t>
            </w:r>
          </w:p>
        </w:tc>
        <w:tc>
          <w:tcPr>
            <w:tcW w:w="714" w:type="dxa"/>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6.478</w:t>
            </w:r>
          </w:p>
        </w:tc>
        <w:tc>
          <w:tcPr>
            <w:tcW w:w="708"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6.594</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6.802</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6.732</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6.815</w:t>
            </w:r>
          </w:p>
        </w:tc>
        <w:tc>
          <w:tcPr>
            <w:tcW w:w="825"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5.415</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6.259</w:t>
            </w:r>
          </w:p>
        </w:tc>
        <w:tc>
          <w:tcPr>
            <w:tcW w:w="850" w:type="dxa"/>
            <w:gridSpan w:val="3"/>
          </w:tcPr>
          <w:p w:rsidR="00BE56AF" w:rsidRPr="003360E7" w:rsidRDefault="00BE56AF" w:rsidP="00C77DEF">
            <w:pPr>
              <w:tabs>
                <w:tab w:val="left" w:pos="184"/>
              </w:tabs>
              <w:spacing w:before="60" w:after="60"/>
              <w:jc w:val="right"/>
              <w:rPr>
                <w:rFonts w:asciiTheme="majorHAnsi" w:hAnsiTheme="majorHAnsi"/>
                <w:sz w:val="16"/>
                <w:szCs w:val="16"/>
              </w:rPr>
            </w:pPr>
            <w:r w:rsidRPr="003360E7">
              <w:rPr>
                <w:rFonts w:asciiTheme="majorHAnsi" w:hAnsiTheme="majorHAnsi"/>
                <w:sz w:val="16"/>
                <w:szCs w:val="16"/>
              </w:rPr>
              <w:t>6,422</w:t>
            </w:r>
          </w:p>
        </w:tc>
        <w:tc>
          <w:tcPr>
            <w:tcW w:w="851"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6.732</w:t>
            </w:r>
          </w:p>
        </w:tc>
        <w:tc>
          <w:tcPr>
            <w:tcW w:w="850"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6.807</w:t>
            </w:r>
          </w:p>
        </w:tc>
        <w:tc>
          <w:tcPr>
            <w:tcW w:w="851"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83,59</w:t>
            </w:r>
          </w:p>
        </w:tc>
        <w:tc>
          <w:tcPr>
            <w:tcW w:w="850"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94,91</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94,41</w:t>
            </w:r>
          </w:p>
        </w:tc>
        <w:tc>
          <w:tcPr>
            <w:tcW w:w="850"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99,00</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99,88</w:t>
            </w:r>
          </w:p>
        </w:tc>
        <w:tc>
          <w:tcPr>
            <w:tcW w:w="859" w:type="dxa"/>
            <w:gridSpan w:val="2"/>
          </w:tcPr>
          <w:p w:rsidR="00BE56AF" w:rsidRPr="003360E7" w:rsidRDefault="00BE56AF" w:rsidP="00C77DEF">
            <w:pPr>
              <w:spacing w:before="40" w:after="40"/>
              <w:jc w:val="center"/>
              <w:rPr>
                <w:rFonts w:asciiTheme="majorHAnsi" w:hAnsiTheme="majorHAnsi" w:cs="Tahoma"/>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Belanjan Langsung</w:t>
            </w:r>
          </w:p>
        </w:tc>
        <w:tc>
          <w:tcPr>
            <w:tcW w:w="714" w:type="dxa"/>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10.762</w:t>
            </w:r>
          </w:p>
        </w:tc>
        <w:tc>
          <w:tcPr>
            <w:tcW w:w="708"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5.766</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5.166</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8.230</w:t>
            </w:r>
          </w:p>
        </w:tc>
        <w:tc>
          <w:tcPr>
            <w:tcW w:w="709"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4.823</w:t>
            </w:r>
          </w:p>
        </w:tc>
        <w:tc>
          <w:tcPr>
            <w:tcW w:w="825"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9.862</w:t>
            </w:r>
          </w:p>
        </w:tc>
        <w:tc>
          <w:tcPr>
            <w:tcW w:w="70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5.252</w:t>
            </w:r>
          </w:p>
        </w:tc>
        <w:tc>
          <w:tcPr>
            <w:tcW w:w="850"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4,694,</w:t>
            </w:r>
          </w:p>
        </w:tc>
        <w:tc>
          <w:tcPr>
            <w:tcW w:w="851"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5.518</w:t>
            </w:r>
          </w:p>
        </w:tc>
        <w:tc>
          <w:tcPr>
            <w:tcW w:w="850"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3.490</w:t>
            </w:r>
          </w:p>
        </w:tc>
        <w:tc>
          <w:tcPr>
            <w:tcW w:w="851"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91,63</w:t>
            </w:r>
          </w:p>
        </w:tc>
        <w:tc>
          <w:tcPr>
            <w:tcW w:w="850" w:type="dxa"/>
            <w:gridSpan w:val="3"/>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91,08</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90,86</w:t>
            </w:r>
          </w:p>
        </w:tc>
        <w:tc>
          <w:tcPr>
            <w:tcW w:w="850"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67,04</w:t>
            </w:r>
          </w:p>
        </w:tc>
        <w:tc>
          <w:tcPr>
            <w:tcW w:w="856"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72,36</w:t>
            </w:r>
          </w:p>
        </w:tc>
        <w:tc>
          <w:tcPr>
            <w:tcW w:w="859" w:type="dxa"/>
            <w:gridSpan w:val="2"/>
          </w:tcPr>
          <w:p w:rsidR="00BE56AF" w:rsidRPr="003360E7" w:rsidRDefault="00BE56AF" w:rsidP="00C77DEF">
            <w:pPr>
              <w:spacing w:before="40" w:after="40"/>
              <w:jc w:val="center"/>
              <w:rPr>
                <w:rFonts w:asciiTheme="majorHAnsi" w:hAnsiTheme="majorHAnsi" w:cs="Tahoma"/>
                <w:b/>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Belanja pegawai</w:t>
            </w:r>
          </w:p>
        </w:tc>
        <w:tc>
          <w:tcPr>
            <w:tcW w:w="714" w:type="dxa"/>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3.960</w:t>
            </w:r>
          </w:p>
        </w:tc>
        <w:tc>
          <w:tcPr>
            <w:tcW w:w="708"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771</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776</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776</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829</w:t>
            </w:r>
          </w:p>
        </w:tc>
        <w:tc>
          <w:tcPr>
            <w:tcW w:w="825"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3.662</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676</w:t>
            </w:r>
          </w:p>
        </w:tc>
        <w:tc>
          <w:tcPr>
            <w:tcW w:w="850" w:type="dxa"/>
            <w:gridSpan w:val="3"/>
          </w:tcPr>
          <w:p w:rsidR="00BE56AF" w:rsidRPr="003360E7" w:rsidRDefault="00BE56AF" w:rsidP="00C77DEF">
            <w:pPr>
              <w:tabs>
                <w:tab w:val="left" w:pos="184"/>
              </w:tabs>
              <w:spacing w:before="60" w:after="60"/>
              <w:jc w:val="right"/>
              <w:rPr>
                <w:rFonts w:asciiTheme="majorHAnsi" w:hAnsiTheme="majorHAnsi"/>
                <w:sz w:val="16"/>
                <w:szCs w:val="16"/>
              </w:rPr>
            </w:pPr>
            <w:r w:rsidRPr="003360E7">
              <w:rPr>
                <w:rFonts w:asciiTheme="majorHAnsi" w:hAnsiTheme="majorHAnsi"/>
                <w:sz w:val="16"/>
                <w:szCs w:val="16"/>
              </w:rPr>
              <w:t>735</w:t>
            </w:r>
          </w:p>
        </w:tc>
        <w:tc>
          <w:tcPr>
            <w:tcW w:w="851"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776</w:t>
            </w:r>
          </w:p>
        </w:tc>
        <w:tc>
          <w:tcPr>
            <w:tcW w:w="850"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823</w:t>
            </w:r>
          </w:p>
        </w:tc>
        <w:tc>
          <w:tcPr>
            <w:tcW w:w="851"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92,47</w:t>
            </w:r>
          </w:p>
        </w:tc>
        <w:tc>
          <w:tcPr>
            <w:tcW w:w="850"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87,67</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99,00</w:t>
            </w:r>
          </w:p>
        </w:tc>
        <w:tc>
          <w:tcPr>
            <w:tcW w:w="850"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99,00</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99,27</w:t>
            </w:r>
          </w:p>
        </w:tc>
        <w:tc>
          <w:tcPr>
            <w:tcW w:w="859" w:type="dxa"/>
            <w:gridSpan w:val="2"/>
          </w:tcPr>
          <w:p w:rsidR="00BE56AF" w:rsidRPr="003360E7" w:rsidRDefault="00BE56AF" w:rsidP="00C77DEF">
            <w:pPr>
              <w:spacing w:before="40" w:after="40"/>
              <w:jc w:val="center"/>
              <w:rPr>
                <w:rFonts w:asciiTheme="majorHAnsi" w:hAnsiTheme="majorHAnsi" w:cs="Tahoma"/>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Belanja barang dan jasa</w:t>
            </w:r>
          </w:p>
        </w:tc>
        <w:tc>
          <w:tcPr>
            <w:tcW w:w="714" w:type="dxa"/>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5.611</w:t>
            </w:r>
          </w:p>
        </w:tc>
        <w:tc>
          <w:tcPr>
            <w:tcW w:w="708"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4.344</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3.175</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3.162</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3.203</w:t>
            </w:r>
          </w:p>
        </w:tc>
        <w:tc>
          <w:tcPr>
            <w:tcW w:w="825"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5.033</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3.958</w:t>
            </w:r>
          </w:p>
        </w:tc>
        <w:tc>
          <w:tcPr>
            <w:tcW w:w="850"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2,815</w:t>
            </w:r>
          </w:p>
        </w:tc>
        <w:tc>
          <w:tcPr>
            <w:tcW w:w="851"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1.579</w:t>
            </w:r>
          </w:p>
        </w:tc>
        <w:tc>
          <w:tcPr>
            <w:tcW w:w="850"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2.115</w:t>
            </w:r>
          </w:p>
        </w:tc>
        <w:tc>
          <w:tcPr>
            <w:tcW w:w="851"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89,69</w:t>
            </w:r>
          </w:p>
        </w:tc>
        <w:tc>
          <w:tcPr>
            <w:tcW w:w="850"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91,11</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88,66</w:t>
            </w:r>
          </w:p>
        </w:tc>
        <w:tc>
          <w:tcPr>
            <w:tcW w:w="850"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49,93</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66,03</w:t>
            </w:r>
          </w:p>
        </w:tc>
        <w:tc>
          <w:tcPr>
            <w:tcW w:w="859" w:type="dxa"/>
            <w:gridSpan w:val="2"/>
          </w:tcPr>
          <w:p w:rsidR="00BE56AF" w:rsidRPr="003360E7" w:rsidRDefault="00BE56AF" w:rsidP="00C77DEF">
            <w:pPr>
              <w:spacing w:before="40" w:after="40"/>
              <w:jc w:val="center"/>
              <w:rPr>
                <w:rFonts w:asciiTheme="majorHAnsi" w:hAnsiTheme="majorHAnsi" w:cs="Tahoma"/>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sz w:val="16"/>
                <w:szCs w:val="16"/>
                <w:lang w:val="id-ID"/>
              </w:rPr>
              <w:t>Belanja modal</w:t>
            </w:r>
          </w:p>
        </w:tc>
        <w:tc>
          <w:tcPr>
            <w:tcW w:w="714" w:type="dxa"/>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1.189</w:t>
            </w:r>
          </w:p>
        </w:tc>
        <w:tc>
          <w:tcPr>
            <w:tcW w:w="708"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650</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1.214</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1.579</w:t>
            </w:r>
          </w:p>
        </w:tc>
        <w:tc>
          <w:tcPr>
            <w:tcW w:w="709"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791</w:t>
            </w:r>
          </w:p>
        </w:tc>
        <w:tc>
          <w:tcPr>
            <w:tcW w:w="825"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1.166</w:t>
            </w:r>
          </w:p>
        </w:tc>
        <w:tc>
          <w:tcPr>
            <w:tcW w:w="709"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622</w:t>
            </w:r>
          </w:p>
        </w:tc>
        <w:tc>
          <w:tcPr>
            <w:tcW w:w="850" w:type="dxa"/>
            <w:gridSpan w:val="3"/>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1.143</w:t>
            </w:r>
          </w:p>
        </w:tc>
        <w:tc>
          <w:tcPr>
            <w:tcW w:w="851"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1.579</w:t>
            </w:r>
          </w:p>
        </w:tc>
        <w:tc>
          <w:tcPr>
            <w:tcW w:w="850" w:type="dxa"/>
            <w:gridSpan w:val="2"/>
          </w:tcPr>
          <w:p w:rsidR="00BE56AF" w:rsidRPr="003360E7" w:rsidRDefault="00BE56AF" w:rsidP="00C77DEF">
            <w:pPr>
              <w:spacing w:before="60" w:after="60"/>
              <w:jc w:val="right"/>
              <w:rPr>
                <w:rFonts w:asciiTheme="majorHAnsi" w:hAnsiTheme="majorHAnsi"/>
                <w:sz w:val="16"/>
                <w:szCs w:val="16"/>
              </w:rPr>
            </w:pPr>
            <w:r w:rsidRPr="003360E7">
              <w:rPr>
                <w:rFonts w:asciiTheme="majorHAnsi" w:hAnsiTheme="majorHAnsi"/>
                <w:sz w:val="16"/>
                <w:szCs w:val="16"/>
              </w:rPr>
              <w:t>551</w:t>
            </w:r>
          </w:p>
        </w:tc>
        <w:tc>
          <w:tcPr>
            <w:tcW w:w="851"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98,23</w:t>
            </w:r>
          </w:p>
        </w:tc>
        <w:tc>
          <w:tcPr>
            <w:tcW w:w="850" w:type="dxa"/>
            <w:gridSpan w:val="3"/>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95,69</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94,15</w:t>
            </w:r>
          </w:p>
        </w:tc>
        <w:tc>
          <w:tcPr>
            <w:tcW w:w="850"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99,00</w:t>
            </w:r>
          </w:p>
        </w:tc>
        <w:tc>
          <w:tcPr>
            <w:tcW w:w="856" w:type="dxa"/>
            <w:gridSpan w:val="2"/>
          </w:tcPr>
          <w:p w:rsidR="00BE56AF" w:rsidRPr="003360E7" w:rsidRDefault="00BE56AF" w:rsidP="00C77DEF">
            <w:pPr>
              <w:spacing w:before="60" w:after="60"/>
              <w:jc w:val="center"/>
              <w:rPr>
                <w:rFonts w:asciiTheme="majorHAnsi" w:hAnsiTheme="majorHAnsi"/>
                <w:sz w:val="16"/>
                <w:szCs w:val="16"/>
              </w:rPr>
            </w:pPr>
            <w:r w:rsidRPr="003360E7">
              <w:rPr>
                <w:rFonts w:asciiTheme="majorHAnsi" w:hAnsiTheme="majorHAnsi"/>
                <w:sz w:val="16"/>
                <w:szCs w:val="16"/>
              </w:rPr>
              <w:t>69,65</w:t>
            </w:r>
          </w:p>
        </w:tc>
        <w:tc>
          <w:tcPr>
            <w:tcW w:w="859" w:type="dxa"/>
            <w:gridSpan w:val="2"/>
          </w:tcPr>
          <w:p w:rsidR="00BE56AF" w:rsidRPr="003360E7" w:rsidRDefault="00BE56AF" w:rsidP="00C77DEF">
            <w:pPr>
              <w:spacing w:before="40" w:after="40"/>
              <w:jc w:val="center"/>
              <w:rPr>
                <w:rFonts w:asciiTheme="majorHAnsi" w:hAnsiTheme="majorHAnsi" w:cs="Tahoma"/>
                <w:sz w:val="16"/>
                <w:szCs w:val="16"/>
                <w:lang w:val="id-ID"/>
              </w:rPr>
            </w:pPr>
          </w:p>
        </w:tc>
        <w:tc>
          <w:tcPr>
            <w:tcW w:w="999" w:type="dxa"/>
            <w:gridSpan w:val="3"/>
          </w:tcPr>
          <w:p w:rsidR="00BE56AF" w:rsidRPr="003360E7" w:rsidRDefault="00BE56AF" w:rsidP="00C77DEF">
            <w:pPr>
              <w:spacing w:before="40" w:after="40"/>
              <w:jc w:val="center"/>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Pembiayaan</w:t>
            </w:r>
          </w:p>
        </w:tc>
        <w:tc>
          <w:tcPr>
            <w:tcW w:w="13755" w:type="dxa"/>
            <w:gridSpan w:val="39"/>
            <w:vMerge w:val="restart"/>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Penerimaan pembiayaan</w:t>
            </w:r>
          </w:p>
        </w:tc>
        <w:tc>
          <w:tcPr>
            <w:tcW w:w="13755" w:type="dxa"/>
            <w:gridSpan w:val="39"/>
            <w:vMerge/>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bCs/>
                <w:sz w:val="16"/>
                <w:szCs w:val="16"/>
                <w:lang w:val="id-ID"/>
              </w:rPr>
              <w:t>Sisa lebih perhitungan anggaran tahun anggaran sebelumnya</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Pengeluaran pembiayaan</w:t>
            </w:r>
          </w:p>
        </w:tc>
        <w:tc>
          <w:tcPr>
            <w:tcW w:w="13755" w:type="dxa"/>
            <w:gridSpan w:val="39"/>
            <w:vMerge/>
          </w:tcPr>
          <w:p w:rsidR="00BE56AF" w:rsidRPr="003360E7" w:rsidRDefault="00BE56AF" w:rsidP="00C77DEF">
            <w:pPr>
              <w:spacing w:before="40" w:after="40"/>
              <w:jc w:val="both"/>
              <w:rPr>
                <w:rFonts w:asciiTheme="majorHAnsi" w:hAnsiTheme="majorHAnsi" w:cs="Tahoma"/>
                <w:b/>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sz w:val="16"/>
                <w:szCs w:val="16"/>
                <w:lang w:val="id-ID"/>
              </w:rPr>
            </w:pPr>
            <w:r w:rsidRPr="003360E7">
              <w:rPr>
                <w:rFonts w:asciiTheme="majorHAnsi" w:hAnsiTheme="majorHAnsi" w:cs="Tahoma"/>
                <w:bCs/>
                <w:sz w:val="16"/>
                <w:szCs w:val="16"/>
                <w:lang w:val="id-ID"/>
              </w:rPr>
              <w:lastRenderedPageBreak/>
              <w:t>Pembentukan dana cadangan</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Cs/>
                <w:sz w:val="16"/>
                <w:szCs w:val="16"/>
                <w:lang w:val="id-ID"/>
              </w:rPr>
            </w:pPr>
            <w:r w:rsidRPr="003360E7">
              <w:rPr>
                <w:rFonts w:asciiTheme="majorHAnsi" w:hAnsiTheme="majorHAnsi" w:cs="Tahoma"/>
                <w:bCs/>
                <w:sz w:val="16"/>
                <w:szCs w:val="16"/>
                <w:lang w:val="id-ID"/>
              </w:rPr>
              <w:t>Penyertaan modal (investasi) pemerintah daerah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Cs/>
                <w:sz w:val="16"/>
                <w:szCs w:val="16"/>
                <w:lang w:val="id-ID"/>
              </w:rPr>
            </w:pPr>
            <w:r w:rsidRPr="003360E7">
              <w:rPr>
                <w:rFonts w:asciiTheme="majorHAnsi" w:hAnsiTheme="majorHAnsi" w:cs="Tahoma"/>
                <w:bCs/>
                <w:sz w:val="16"/>
                <w:szCs w:val="16"/>
                <w:lang w:val="id-ID"/>
              </w:rPr>
              <w:t>Pembayaran pokok utang</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Cs/>
                <w:sz w:val="16"/>
                <w:szCs w:val="16"/>
                <w:lang w:val="id-ID"/>
              </w:rPr>
            </w:pPr>
            <w:r w:rsidRPr="003360E7">
              <w:rPr>
                <w:rFonts w:asciiTheme="majorHAnsi" w:hAnsiTheme="majorHAnsi" w:cs="Tahoma"/>
                <w:bCs/>
                <w:sz w:val="16"/>
                <w:szCs w:val="16"/>
                <w:lang w:val="id-ID"/>
              </w:rPr>
              <w:t>Pemberian pinjaman daerah</w:t>
            </w:r>
          </w:p>
        </w:tc>
        <w:tc>
          <w:tcPr>
            <w:tcW w:w="13755" w:type="dxa"/>
            <w:gridSpan w:val="39"/>
            <w:vMerge/>
          </w:tcPr>
          <w:p w:rsidR="00BE56AF" w:rsidRPr="003360E7" w:rsidRDefault="00BE56AF" w:rsidP="00C77DEF">
            <w:pPr>
              <w:spacing w:before="40" w:after="40"/>
              <w:jc w:val="both"/>
              <w:rPr>
                <w:rFonts w:asciiTheme="majorHAnsi" w:hAnsiTheme="majorHAnsi" w:cs="Tahoma"/>
                <w:sz w:val="16"/>
                <w:szCs w:val="16"/>
                <w:lang w:val="id-ID"/>
              </w:rPr>
            </w:pPr>
          </w:p>
        </w:tc>
      </w:tr>
      <w:tr w:rsidR="00BE56AF" w:rsidRPr="003360E7" w:rsidTr="00C77DEF">
        <w:tc>
          <w:tcPr>
            <w:tcW w:w="1130" w:type="dxa"/>
          </w:tcPr>
          <w:p w:rsidR="00BE56AF" w:rsidRPr="003360E7" w:rsidRDefault="00BE56AF" w:rsidP="00C77DEF">
            <w:pPr>
              <w:spacing w:before="40" w:after="40"/>
              <w:jc w:val="both"/>
              <w:rPr>
                <w:rFonts w:asciiTheme="majorHAnsi" w:hAnsiTheme="majorHAnsi" w:cs="Tahoma"/>
                <w:b/>
                <w:sz w:val="16"/>
                <w:szCs w:val="16"/>
                <w:lang w:val="id-ID"/>
              </w:rPr>
            </w:pPr>
            <w:r w:rsidRPr="003360E7">
              <w:rPr>
                <w:rFonts w:asciiTheme="majorHAnsi" w:hAnsiTheme="majorHAnsi" w:cs="Tahoma"/>
                <w:b/>
                <w:sz w:val="16"/>
                <w:szCs w:val="16"/>
                <w:lang w:val="id-ID"/>
              </w:rPr>
              <w:t>Total</w:t>
            </w:r>
          </w:p>
        </w:tc>
        <w:tc>
          <w:tcPr>
            <w:tcW w:w="994"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17.240</w:t>
            </w:r>
          </w:p>
        </w:tc>
        <w:tc>
          <w:tcPr>
            <w:tcW w:w="970"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12.360</w:t>
            </w:r>
          </w:p>
        </w:tc>
        <w:tc>
          <w:tcPr>
            <w:tcW w:w="993" w:type="dxa"/>
            <w:gridSpan w:val="4"/>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11.968</w:t>
            </w:r>
          </w:p>
        </w:tc>
        <w:tc>
          <w:tcPr>
            <w:tcW w:w="850"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15.384</w:t>
            </w:r>
          </w:p>
        </w:tc>
        <w:tc>
          <w:tcPr>
            <w:tcW w:w="991"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11.639</w:t>
            </w:r>
          </w:p>
        </w:tc>
        <w:tc>
          <w:tcPr>
            <w:tcW w:w="810"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15.277</w:t>
            </w:r>
          </w:p>
        </w:tc>
        <w:tc>
          <w:tcPr>
            <w:tcW w:w="751"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11.512</w:t>
            </w:r>
          </w:p>
        </w:tc>
        <w:tc>
          <w:tcPr>
            <w:tcW w:w="850"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11.117</w:t>
            </w:r>
          </w:p>
        </w:tc>
        <w:tc>
          <w:tcPr>
            <w:tcW w:w="829" w:type="dxa"/>
            <w:gridSpan w:val="2"/>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12.250</w:t>
            </w:r>
          </w:p>
        </w:tc>
        <w:tc>
          <w:tcPr>
            <w:tcW w:w="735" w:type="dxa"/>
            <w:gridSpan w:val="3"/>
          </w:tcPr>
          <w:p w:rsidR="00BE56AF" w:rsidRPr="003360E7" w:rsidRDefault="00BE56AF" w:rsidP="00C77DEF">
            <w:pPr>
              <w:spacing w:before="60" w:after="60"/>
              <w:jc w:val="right"/>
              <w:rPr>
                <w:rFonts w:asciiTheme="majorHAnsi" w:hAnsiTheme="majorHAnsi"/>
                <w:b/>
                <w:sz w:val="16"/>
                <w:szCs w:val="16"/>
              </w:rPr>
            </w:pPr>
            <w:r w:rsidRPr="003360E7">
              <w:rPr>
                <w:rFonts w:asciiTheme="majorHAnsi" w:hAnsiTheme="majorHAnsi"/>
                <w:b/>
                <w:sz w:val="16"/>
                <w:szCs w:val="16"/>
              </w:rPr>
              <w:t>10.297</w:t>
            </w:r>
          </w:p>
        </w:tc>
        <w:tc>
          <w:tcPr>
            <w:tcW w:w="709"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88,61</w:t>
            </w:r>
          </w:p>
        </w:tc>
        <w:tc>
          <w:tcPr>
            <w:tcW w:w="709" w:type="dxa"/>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93,13</w:t>
            </w:r>
          </w:p>
        </w:tc>
        <w:tc>
          <w:tcPr>
            <w:tcW w:w="719" w:type="dxa"/>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92,88</w:t>
            </w:r>
          </w:p>
        </w:tc>
        <w:tc>
          <w:tcPr>
            <w:tcW w:w="713"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80,18</w:t>
            </w:r>
          </w:p>
        </w:tc>
        <w:tc>
          <w:tcPr>
            <w:tcW w:w="714" w:type="dxa"/>
            <w:gridSpan w:val="2"/>
          </w:tcPr>
          <w:p w:rsidR="00BE56AF" w:rsidRPr="003360E7" w:rsidRDefault="00BE56AF" w:rsidP="00C77DEF">
            <w:pPr>
              <w:spacing w:before="60" w:after="60"/>
              <w:jc w:val="center"/>
              <w:rPr>
                <w:rFonts w:asciiTheme="majorHAnsi" w:hAnsiTheme="majorHAnsi"/>
                <w:b/>
                <w:sz w:val="16"/>
                <w:szCs w:val="16"/>
              </w:rPr>
            </w:pPr>
            <w:r w:rsidRPr="003360E7">
              <w:rPr>
                <w:rFonts w:asciiTheme="majorHAnsi" w:hAnsiTheme="majorHAnsi"/>
                <w:b/>
                <w:sz w:val="16"/>
                <w:szCs w:val="16"/>
              </w:rPr>
              <w:t>88,46</w:t>
            </w:r>
          </w:p>
        </w:tc>
        <w:tc>
          <w:tcPr>
            <w:tcW w:w="709" w:type="dxa"/>
            <w:gridSpan w:val="3"/>
          </w:tcPr>
          <w:p w:rsidR="00BE56AF" w:rsidRPr="003360E7" w:rsidRDefault="00BE56AF" w:rsidP="00C77DEF">
            <w:pPr>
              <w:spacing w:before="40" w:after="40"/>
              <w:jc w:val="both"/>
              <w:rPr>
                <w:rFonts w:asciiTheme="majorHAnsi" w:hAnsiTheme="majorHAnsi" w:cs="Tahoma"/>
                <w:b/>
                <w:sz w:val="16"/>
                <w:szCs w:val="16"/>
                <w:lang w:val="id-ID"/>
              </w:rPr>
            </w:pPr>
          </w:p>
        </w:tc>
        <w:tc>
          <w:tcPr>
            <w:tcW w:w="709" w:type="dxa"/>
          </w:tcPr>
          <w:p w:rsidR="00BE56AF" w:rsidRPr="003360E7" w:rsidRDefault="00BE56AF" w:rsidP="00C77DEF">
            <w:pPr>
              <w:spacing w:before="40" w:after="40"/>
              <w:jc w:val="both"/>
              <w:rPr>
                <w:rFonts w:asciiTheme="majorHAnsi" w:hAnsiTheme="majorHAnsi" w:cs="Tahoma"/>
                <w:b/>
                <w:sz w:val="16"/>
                <w:szCs w:val="16"/>
                <w:lang w:val="id-ID"/>
              </w:rPr>
            </w:pPr>
          </w:p>
        </w:tc>
      </w:tr>
    </w:tbl>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pPr>
    </w:p>
    <w:p w:rsidR="00BE56AF" w:rsidRDefault="00BE56AF" w:rsidP="00BE56AF">
      <w:pPr>
        <w:spacing w:after="0" w:line="360" w:lineRule="auto"/>
        <w:ind w:right="-114"/>
        <w:jc w:val="both"/>
        <w:rPr>
          <w:rFonts w:ascii="Bell Centennial Std Address" w:hAnsi="Bell Centennial Std Address" w:cs="Andalus"/>
          <w:bCs/>
          <w:sz w:val="24"/>
          <w:lang w:val="id-ID"/>
        </w:rPr>
        <w:sectPr w:rsidR="00BE56AF" w:rsidSect="003360E7">
          <w:pgSz w:w="16840" w:h="11907" w:orient="landscape" w:code="9"/>
          <w:pgMar w:top="1418" w:right="1418" w:bottom="1701" w:left="1418" w:header="720" w:footer="1117" w:gutter="0"/>
          <w:pgNumType w:start="26"/>
          <w:cols w:space="720"/>
          <w:docGrid w:linePitch="360"/>
        </w:sectPr>
      </w:pPr>
    </w:p>
    <w:p w:rsidR="00BE56AF" w:rsidRPr="008D507D" w:rsidRDefault="00BE56AF" w:rsidP="00BE56AF">
      <w:pPr>
        <w:spacing w:after="0" w:line="360" w:lineRule="auto"/>
        <w:ind w:right="-114" w:firstLine="567"/>
        <w:jc w:val="both"/>
        <w:rPr>
          <w:rFonts w:asciiTheme="majorHAnsi" w:hAnsiTheme="majorHAnsi" w:cs="Andalus"/>
          <w:bCs/>
        </w:rPr>
      </w:pPr>
      <w:r w:rsidRPr="008D507D">
        <w:rPr>
          <w:rFonts w:asciiTheme="majorHAnsi" w:hAnsiTheme="majorHAnsi" w:cs="Andalus"/>
          <w:bCs/>
        </w:rPr>
        <w:lastRenderedPageBreak/>
        <w:t>Dinas Kependudukan dan Pencatatan Sipil hanya memiliki 1 program prioritas dari program tersebut ada 12 kegiatan dan banyak kegiatan yang tidak bisa dilaksanakan karena se</w:t>
      </w:r>
      <w:r>
        <w:rPr>
          <w:rFonts w:asciiTheme="majorHAnsi" w:hAnsiTheme="majorHAnsi" w:cs="Andalus"/>
          <w:bCs/>
        </w:rPr>
        <w:t>rapan anggaran tidak mencukupi</w:t>
      </w:r>
      <w:r>
        <w:rPr>
          <w:rFonts w:asciiTheme="majorHAnsi" w:hAnsiTheme="majorHAnsi" w:cs="Andalus"/>
          <w:bCs/>
          <w:lang w:val="id-ID"/>
        </w:rPr>
        <w:t xml:space="preserve">. </w:t>
      </w:r>
      <w:r w:rsidRPr="008D507D">
        <w:rPr>
          <w:rFonts w:asciiTheme="majorHAnsi" w:hAnsiTheme="majorHAnsi" w:cs="Andalus"/>
          <w:bCs/>
          <w:lang w:val="id-ID"/>
        </w:rPr>
        <w:t xml:space="preserve">Berdasarkan tabel diatas realisasi belanja tidak langsung berfluktuasi. Akan tetapi rasio daya serap anggaran cukup baik pada tahun anggaran 2012 sebesar </w:t>
      </w:r>
      <w:r w:rsidRPr="008D507D">
        <w:rPr>
          <w:rFonts w:asciiTheme="majorHAnsi" w:hAnsiTheme="majorHAnsi" w:cs="Andalus"/>
          <w:bCs/>
        </w:rPr>
        <w:t>88,61</w:t>
      </w:r>
      <w:r w:rsidRPr="008D507D">
        <w:rPr>
          <w:rFonts w:asciiTheme="majorHAnsi" w:hAnsiTheme="majorHAnsi" w:cs="Andalus"/>
          <w:bCs/>
          <w:lang w:val="id-ID"/>
        </w:rPr>
        <w:t xml:space="preserve">%, tahun anggaran 2013 sebesar </w:t>
      </w:r>
      <w:r w:rsidRPr="008D507D">
        <w:rPr>
          <w:rFonts w:asciiTheme="majorHAnsi" w:hAnsiTheme="majorHAnsi" w:cs="Andalus"/>
          <w:bCs/>
        </w:rPr>
        <w:t>93,13</w:t>
      </w:r>
      <w:r w:rsidRPr="008D507D">
        <w:rPr>
          <w:rFonts w:asciiTheme="majorHAnsi" w:hAnsiTheme="majorHAnsi" w:cs="Andalus"/>
          <w:bCs/>
          <w:lang w:val="id-ID"/>
        </w:rPr>
        <w:t xml:space="preserve">%, tahun anggaran 2014 sebesar </w:t>
      </w:r>
      <w:r w:rsidRPr="008D507D">
        <w:rPr>
          <w:rFonts w:asciiTheme="majorHAnsi" w:hAnsiTheme="majorHAnsi" w:cs="Andalus"/>
          <w:bCs/>
        </w:rPr>
        <w:t>92,88</w:t>
      </w:r>
      <w:r w:rsidRPr="008D507D">
        <w:rPr>
          <w:rFonts w:asciiTheme="majorHAnsi" w:hAnsiTheme="majorHAnsi" w:cs="Andalus"/>
          <w:bCs/>
          <w:lang w:val="id-ID"/>
        </w:rPr>
        <w:t>%, tahun anggaran 2015 sebesar 8</w:t>
      </w:r>
      <w:r w:rsidRPr="008D507D">
        <w:rPr>
          <w:rFonts w:asciiTheme="majorHAnsi" w:hAnsiTheme="majorHAnsi" w:cs="Andalus"/>
          <w:bCs/>
        </w:rPr>
        <w:t>0,18</w:t>
      </w:r>
      <w:r w:rsidRPr="008D507D">
        <w:rPr>
          <w:rFonts w:asciiTheme="majorHAnsi" w:hAnsiTheme="majorHAnsi" w:cs="Andalus"/>
          <w:bCs/>
          <w:lang w:val="id-ID"/>
        </w:rPr>
        <w:t>% dan tahun anggaran</w:t>
      </w:r>
      <w:r w:rsidRPr="008D507D">
        <w:rPr>
          <w:rFonts w:asciiTheme="majorHAnsi" w:hAnsiTheme="majorHAnsi" w:cs="Andalus"/>
          <w:bCs/>
        </w:rPr>
        <w:t xml:space="preserve"> 2016</w:t>
      </w:r>
      <w:r w:rsidRPr="008D507D">
        <w:rPr>
          <w:rFonts w:asciiTheme="majorHAnsi" w:hAnsiTheme="majorHAnsi" w:cs="Andalus"/>
          <w:bCs/>
          <w:lang w:val="id-ID"/>
        </w:rPr>
        <w:t xml:space="preserve"> sebesar </w:t>
      </w:r>
      <w:r w:rsidRPr="008D507D">
        <w:rPr>
          <w:rFonts w:asciiTheme="majorHAnsi" w:hAnsiTheme="majorHAnsi" w:cs="Andalus"/>
          <w:bCs/>
        </w:rPr>
        <w:t>88,46</w:t>
      </w:r>
      <w:r w:rsidRPr="008D507D">
        <w:rPr>
          <w:rFonts w:asciiTheme="majorHAnsi" w:hAnsiTheme="majorHAnsi" w:cs="Andalus"/>
          <w:bCs/>
          <w:lang w:val="id-ID"/>
        </w:rPr>
        <w:t>%. Hal ini menunjukkan matangnya dalam penganggaran sehingga daya serap anggaran menjadi lebih maksimal.</w:t>
      </w:r>
    </w:p>
    <w:p w:rsidR="00BE56AF" w:rsidRPr="00950454" w:rsidRDefault="00BE56AF" w:rsidP="00BE56AF">
      <w:pPr>
        <w:tabs>
          <w:tab w:val="left" w:pos="567"/>
        </w:tabs>
        <w:spacing w:before="120" w:after="0" w:line="360" w:lineRule="auto"/>
        <w:ind w:left="567" w:right="-113" w:hanging="567"/>
        <w:jc w:val="both"/>
        <w:rPr>
          <w:rFonts w:asciiTheme="majorHAnsi" w:hAnsiTheme="majorHAnsi" w:cs="Tahoma"/>
          <w:b/>
          <w:lang w:val="id-ID"/>
        </w:rPr>
      </w:pPr>
      <w:r w:rsidRPr="00950454">
        <w:rPr>
          <w:rFonts w:asciiTheme="majorHAnsi" w:hAnsiTheme="majorHAnsi" w:cs="Tahoma"/>
          <w:b/>
          <w:lang w:val="id-ID"/>
        </w:rPr>
        <w:t>2.4.</w:t>
      </w:r>
      <w:r w:rsidRPr="00950454">
        <w:rPr>
          <w:rFonts w:asciiTheme="majorHAnsi" w:hAnsiTheme="majorHAnsi" w:cs="Tahoma"/>
          <w:b/>
          <w:lang w:val="id-ID"/>
        </w:rPr>
        <w:tab/>
      </w:r>
      <w:r w:rsidRPr="00950454">
        <w:rPr>
          <w:rFonts w:asciiTheme="majorHAnsi" w:hAnsiTheme="majorHAnsi" w:cs="Tahoma"/>
          <w:b/>
        </w:rPr>
        <w:t xml:space="preserve">Tantangan dan Peluang Pengembangan Pelayanan </w:t>
      </w:r>
      <w:r w:rsidRPr="008D507D">
        <w:rPr>
          <w:rFonts w:asciiTheme="majorHAnsi" w:hAnsiTheme="majorHAnsi" w:cs="Tahoma"/>
          <w:b/>
        </w:rPr>
        <w:t>Dinas Kependudukan dan Pencatatan Sipil</w:t>
      </w:r>
    </w:p>
    <w:p w:rsidR="00BE56AF" w:rsidRPr="00950454" w:rsidRDefault="00BE56AF" w:rsidP="00BE56AF">
      <w:pPr>
        <w:spacing w:after="0" w:line="360" w:lineRule="auto"/>
        <w:ind w:right="-114" w:firstLine="567"/>
        <w:jc w:val="both"/>
        <w:rPr>
          <w:rFonts w:asciiTheme="majorHAnsi" w:hAnsiTheme="majorHAnsi" w:cs="Calibri"/>
          <w:lang w:val="id-ID"/>
        </w:rPr>
      </w:pPr>
      <w:r w:rsidRPr="008D507D">
        <w:rPr>
          <w:rFonts w:asciiTheme="majorHAnsi" w:hAnsiTheme="majorHAnsi" w:cs="Calibri"/>
        </w:rPr>
        <w:t>Berdasarkan kondisi diatas dan dilakukan penilaian atas faktor-faktor pendukung tercapainya sasaran optimalnya pelaksanaan pelayanan administrasi kependudukan kepada masyarakat dapat dilakukan analisis kekuatan (S), Kelmahan (W), Peluang (O) dan Ancaman (T) agar dapat ditentukan langkah-langkah yang dapat dilakukan untuk mewujudkan optimalnya pelaksanaan pelayanan administrasi kependudukan oleh Dinas Kependudukan dan Pencatatan Sipil Kabupaten Rokan Hulu.</w:t>
      </w:r>
    </w:p>
    <w:p w:rsidR="00BE56AF" w:rsidRDefault="00BE56AF" w:rsidP="00BE56AF">
      <w:pPr>
        <w:spacing w:after="0" w:line="360" w:lineRule="auto"/>
        <w:ind w:right="-114" w:firstLine="567"/>
        <w:jc w:val="both"/>
        <w:rPr>
          <w:rFonts w:asciiTheme="majorHAnsi" w:hAnsiTheme="majorHAnsi" w:cs="Calibri"/>
          <w:lang w:val="id-ID"/>
        </w:rPr>
      </w:pPr>
      <w:r w:rsidRPr="008D507D">
        <w:rPr>
          <w:rFonts w:asciiTheme="majorHAnsi" w:hAnsiTheme="majorHAnsi" w:cs="Calibri"/>
        </w:rPr>
        <w:t>Adapun faktor-faktor internal dan eksternal untuk pencapaian sasaran optimalnya pelaksanaan sosialisasi kebijakan administrasi kependudukan kepada ma</w:t>
      </w:r>
      <w:r>
        <w:rPr>
          <w:rFonts w:asciiTheme="majorHAnsi" w:hAnsiTheme="majorHAnsi" w:cs="Calibri"/>
        </w:rPr>
        <w:t>syarakat adalah sebagai berikut</w:t>
      </w:r>
      <w:r w:rsidRPr="008D507D">
        <w:rPr>
          <w:rFonts w:asciiTheme="majorHAnsi" w:hAnsiTheme="majorHAnsi" w:cs="Calibri"/>
        </w:rPr>
        <w:t>:</w:t>
      </w:r>
    </w:p>
    <w:p w:rsidR="00BE56AF" w:rsidRPr="008D507D" w:rsidRDefault="00BE56AF" w:rsidP="00BE56AF">
      <w:pPr>
        <w:spacing w:after="0" w:line="360" w:lineRule="auto"/>
        <w:ind w:right="-114"/>
        <w:jc w:val="both"/>
        <w:rPr>
          <w:rFonts w:asciiTheme="majorHAnsi" w:hAnsiTheme="majorHAnsi" w:cs="Calibri"/>
        </w:rPr>
      </w:pPr>
      <w:r w:rsidRPr="008D507D">
        <w:rPr>
          <w:rFonts w:asciiTheme="majorHAnsi" w:hAnsiTheme="majorHAnsi" w:cs="Calibri"/>
        </w:rPr>
        <w:t xml:space="preserve">Kekuatan ( </w:t>
      </w:r>
      <w:r w:rsidRPr="008D507D">
        <w:rPr>
          <w:rFonts w:asciiTheme="majorHAnsi" w:hAnsiTheme="majorHAnsi" w:cs="Calibri"/>
          <w:i/>
          <w:iCs/>
        </w:rPr>
        <w:t>Strengths</w:t>
      </w:r>
      <w:r w:rsidRPr="008D507D">
        <w:rPr>
          <w:rFonts w:asciiTheme="majorHAnsi" w:hAnsiTheme="majorHAnsi" w:cs="Calibri"/>
        </w:rPr>
        <w:t xml:space="preserve"> )</w:t>
      </w:r>
    </w:p>
    <w:p w:rsidR="00BE56AF" w:rsidRPr="008D507D" w:rsidRDefault="00BE56AF" w:rsidP="00BE56AF">
      <w:pPr>
        <w:numPr>
          <w:ilvl w:val="0"/>
          <w:numId w:val="41"/>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Komitmen untuk meningkatkan pelayanan informasi Administrasi Kependudukan, artinya seluruh jajaran Dinas Kependudukan dan Pencatatan Sipil mempunyai komitmen yang sama untuk selalu meningkatkan pelayanan kependudukan sekaitan dengan persyaratan, penggunaan formulir, tata cara pengurusan dan urutan pelayanan dalam pengurusan dokumen kependudukan </w:t>
      </w:r>
    </w:p>
    <w:p w:rsidR="00BE56AF" w:rsidRPr="008D507D" w:rsidRDefault="00BE56AF" w:rsidP="00BE56AF">
      <w:pPr>
        <w:numPr>
          <w:ilvl w:val="0"/>
          <w:numId w:val="41"/>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Telah diberlakukannya Peraturan Daerah Kabupaten Rokan Hulu Nomor 3 tahun 2010 tentang Penyelenggaraan Administrasi Kependudukan. Dalam penyelenggaraan pelayanan administrasi kependudukan, Dinas Kependudukan dan Pendapatan Sipil telah menyusun Rancangan Peraturan Daerah dan ditetapkan oleh DPRD menjadi Peraturan Daerah sebagai panduan bekerja bagi petugas pelayanan dan menjadi pedoman bagi masyarakat untuk berurusan guna mendapatkan dokumen kependudukan. </w:t>
      </w:r>
    </w:p>
    <w:p w:rsidR="00BE56AF" w:rsidRPr="008D507D" w:rsidRDefault="00BE56AF" w:rsidP="00BE56AF">
      <w:pPr>
        <w:numPr>
          <w:ilvl w:val="0"/>
          <w:numId w:val="42"/>
        </w:numPr>
        <w:tabs>
          <w:tab w:val="clear" w:pos="720"/>
        </w:tabs>
        <w:spacing w:after="0" w:line="360" w:lineRule="auto"/>
        <w:ind w:left="567" w:right="-114" w:hanging="425"/>
        <w:jc w:val="both"/>
        <w:rPr>
          <w:rFonts w:asciiTheme="majorHAnsi" w:hAnsiTheme="majorHAnsi" w:cs="Calibri"/>
        </w:rPr>
      </w:pPr>
      <w:bookmarkStart w:id="3" w:name="page37"/>
      <w:bookmarkEnd w:id="3"/>
      <w:r w:rsidRPr="008D507D">
        <w:rPr>
          <w:rFonts w:asciiTheme="majorHAnsi" w:hAnsiTheme="majorHAnsi" w:cs="Calibri"/>
        </w:rPr>
        <w:t xml:space="preserve">Tersedianya anggaran pelayanan administrasi kependudukan. Dinas Kependudukan dan Pencatatan Sipil Kabupaten Rokan Hulu sebagai salah satu SKPD pelayanan selalu mendapat dukungan anggaran yang memadai dalam penyusunan APBD Kabupaten </w:t>
      </w:r>
      <w:r w:rsidRPr="008D507D">
        <w:rPr>
          <w:rFonts w:asciiTheme="majorHAnsi" w:hAnsiTheme="majorHAnsi" w:cs="Calibri"/>
        </w:rPr>
        <w:lastRenderedPageBreak/>
        <w:t xml:space="preserve">Rokan Hulu untuk peningkatan pelayanan pada masyarakat dalam pengurusan dokumen kependudukan. </w:t>
      </w:r>
    </w:p>
    <w:p w:rsidR="00BE56AF" w:rsidRPr="008D507D" w:rsidRDefault="00BE56AF" w:rsidP="00BE56AF">
      <w:pPr>
        <w:spacing w:after="0" w:line="360" w:lineRule="auto"/>
        <w:ind w:right="-114"/>
        <w:jc w:val="both"/>
        <w:rPr>
          <w:rFonts w:asciiTheme="majorHAnsi" w:hAnsiTheme="majorHAnsi" w:cs="Calibri"/>
        </w:rPr>
      </w:pPr>
      <w:r w:rsidRPr="008D507D">
        <w:rPr>
          <w:rFonts w:asciiTheme="majorHAnsi" w:hAnsiTheme="majorHAnsi" w:cs="Calibri"/>
        </w:rPr>
        <w:t>Kelemahan (</w:t>
      </w:r>
      <w:r w:rsidRPr="008D507D">
        <w:rPr>
          <w:rFonts w:asciiTheme="majorHAnsi" w:hAnsiTheme="majorHAnsi" w:cs="Calibri"/>
          <w:i/>
          <w:iCs/>
        </w:rPr>
        <w:t>Weakness</w:t>
      </w:r>
      <w:r w:rsidRPr="008D507D">
        <w:rPr>
          <w:rFonts w:asciiTheme="majorHAnsi" w:hAnsiTheme="majorHAnsi" w:cs="Calibri"/>
        </w:rPr>
        <w:t>)</w:t>
      </w:r>
    </w:p>
    <w:p w:rsidR="00BE56AF" w:rsidRPr="008D507D" w:rsidRDefault="00BE56AF" w:rsidP="00BE56AF">
      <w:pPr>
        <w:numPr>
          <w:ilvl w:val="0"/>
          <w:numId w:val="43"/>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Keterbatasan sumber daya aparatur. Jumlah pegawai di Dinas Kependudukan dan Pencatatan Sipil sangat terbatas, yaitu 77 Orang. Untuk mendukung kelancaran pelaksanaan tugas direkrut 40</w:t>
      </w:r>
      <w:r w:rsidRPr="008D507D">
        <w:rPr>
          <w:rFonts w:asciiTheme="majorHAnsi" w:hAnsiTheme="majorHAnsi" w:cs="Calibri"/>
          <w:lang w:val="id-ID"/>
        </w:rPr>
        <w:t xml:space="preserve"> </w:t>
      </w:r>
      <w:r w:rsidRPr="008D507D">
        <w:rPr>
          <w:rFonts w:asciiTheme="majorHAnsi" w:hAnsiTheme="majorHAnsi" w:cs="Calibri"/>
        </w:rPr>
        <w:t xml:space="preserve">orang tenaga kerja kontrak, sehingga semua berjumlah 117 orang yang bertugas di dua program pelayanan, yaitu Kantor Dinas Kependudukan dan Pencatatan Sipil </w:t>
      </w:r>
      <w:r w:rsidRPr="008D507D">
        <w:rPr>
          <w:rFonts w:asciiTheme="majorHAnsi" w:hAnsiTheme="majorHAnsi" w:cs="Calibri"/>
          <w:lang w:val="id-ID"/>
        </w:rPr>
        <w:t>kurang representatif untuk pelayanan</w:t>
      </w:r>
      <w:r w:rsidRPr="008D507D">
        <w:rPr>
          <w:rFonts w:asciiTheme="majorHAnsi" w:hAnsiTheme="majorHAnsi" w:cs="Calibri"/>
        </w:rPr>
        <w:t xml:space="preserve"> dan Mobil Pelayanan Unit Pendaftaran Penduduk dan Pencatatan Sipil Keliling. Jumlah ini dikatakan kurang karena berdasarkan Peraturan Pemerintah Nomor 37 tahun 2007 tentang Peraturan Pelaksana Undang-Undang Nomor 23 Tahun 2006, hanya Pegawai Negeri Sipil yang dibenarkan bertugas sebagai operator SIAK. Oleh karena itu, tenaga kontrak dipakai sebagai tenaga pendukung untuk petugas pendaftaran, cetak dokumen, caraka, petugas pendistribusian dan pengarsipan. </w:t>
      </w:r>
    </w:p>
    <w:p w:rsidR="00BE56AF" w:rsidRPr="008D507D" w:rsidRDefault="00BE56AF" w:rsidP="00BE56AF">
      <w:pPr>
        <w:numPr>
          <w:ilvl w:val="0"/>
          <w:numId w:val="43"/>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Kondisi kantor yang tidak representatif dalam pelayanan, sehingga masing-masing bidang berada pada posisi yang saling terpisah dan menyulitkan pelaksanaan koordinasi dalam pelayanan</w:t>
      </w:r>
      <w:r w:rsidRPr="008D507D">
        <w:rPr>
          <w:rFonts w:asciiTheme="majorHAnsi" w:hAnsiTheme="majorHAnsi" w:cs="Calibri"/>
          <w:lang w:val="id-ID"/>
        </w:rPr>
        <w:t xml:space="preserve"> serta keterbatasan kapasitas daya tampung ruang pelayanan.</w:t>
      </w:r>
      <w:bookmarkStart w:id="4" w:name="page38"/>
      <w:bookmarkEnd w:id="4"/>
      <w:r>
        <w:rPr>
          <w:rFonts w:asciiTheme="majorHAnsi" w:hAnsiTheme="majorHAnsi" w:cs="Calibri"/>
          <w:lang w:val="id-ID"/>
        </w:rPr>
        <w:t xml:space="preserve"> </w:t>
      </w:r>
      <w:r w:rsidRPr="008D507D">
        <w:rPr>
          <w:rFonts w:asciiTheme="majorHAnsi" w:hAnsiTheme="majorHAnsi" w:cs="Calibri"/>
        </w:rPr>
        <w:t xml:space="preserve">Kondisi ruangan yang saling terpisah </w:t>
      </w:r>
      <w:r w:rsidRPr="008D507D">
        <w:rPr>
          <w:rFonts w:asciiTheme="majorHAnsi" w:hAnsiTheme="majorHAnsi" w:cs="Calibri"/>
          <w:lang w:val="id-ID"/>
        </w:rPr>
        <w:t>serta keterbatasan kapasitas daya tampung ruang pelayanan</w:t>
      </w:r>
      <w:r w:rsidRPr="008D507D">
        <w:rPr>
          <w:rFonts w:asciiTheme="majorHAnsi" w:hAnsiTheme="majorHAnsi" w:cs="Calibri"/>
        </w:rPr>
        <w:t xml:space="preserve">tersebut juga berdampak negatif pada kualitas pelayanan, karena masyarakat yang berurusan harus </w:t>
      </w:r>
      <w:r w:rsidRPr="008D507D">
        <w:rPr>
          <w:rFonts w:asciiTheme="majorHAnsi" w:hAnsiTheme="majorHAnsi" w:cs="Calibri"/>
          <w:lang w:val="id-ID"/>
        </w:rPr>
        <w:t xml:space="preserve">terbatas dan </w:t>
      </w:r>
      <w:r w:rsidRPr="008D507D">
        <w:rPr>
          <w:rFonts w:asciiTheme="majorHAnsi" w:hAnsiTheme="majorHAnsi" w:cs="Calibri"/>
        </w:rPr>
        <w:t>keluar masuk ruangan yang berbeda dalam pengurusan dokumen kependudukan.Kondisi tersebut juga berpengaruh pada iklim organisasi karena tidak semua informasi dapat tersebar dengan baik dalam pelaksanaan tugas.</w:t>
      </w:r>
    </w:p>
    <w:p w:rsidR="00BE56AF" w:rsidRPr="008D507D" w:rsidRDefault="00BE56AF" w:rsidP="00BE56AF">
      <w:pPr>
        <w:numPr>
          <w:ilvl w:val="0"/>
          <w:numId w:val="43"/>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Kurangnya koordinasi dengan unit kerja terkait. Untuk melaksanakan pelayanan administrasi kependudukan, Dinas Kependudukan dan Pencatatan Sipil belum bisa berkoordinasi secara optimal dengan unit kerja terkait. Koordinasi tersebut baru berjalan dengan beberapa unit kerja seperti Kantor BPJS dan Kemenag. Hal ini terjadi karena kesibukan pelayanan yang semakin meningkat dengan jumlah pegawai yang terbatas, sehingga Dinas Kependudukan dan Pencatatan Sipil belum punya waktu lebih untuk berkoordinasi dengan unit kerja terkait. </w:t>
      </w:r>
    </w:p>
    <w:p w:rsidR="00BE56AF" w:rsidRPr="008D507D" w:rsidRDefault="00BE56AF" w:rsidP="00BE56AF">
      <w:pPr>
        <w:spacing w:after="0" w:line="360" w:lineRule="auto"/>
        <w:ind w:right="-114"/>
        <w:jc w:val="both"/>
        <w:rPr>
          <w:rFonts w:asciiTheme="majorHAnsi" w:hAnsiTheme="majorHAnsi" w:cs="Calibri"/>
        </w:rPr>
      </w:pPr>
      <w:r w:rsidRPr="008D507D">
        <w:rPr>
          <w:rFonts w:asciiTheme="majorHAnsi" w:hAnsiTheme="majorHAnsi" w:cs="Calibri"/>
        </w:rPr>
        <w:t>Peluang (</w:t>
      </w:r>
      <w:r w:rsidRPr="008D507D">
        <w:rPr>
          <w:rFonts w:asciiTheme="majorHAnsi" w:hAnsiTheme="majorHAnsi" w:cs="Calibri"/>
          <w:i/>
          <w:iCs/>
        </w:rPr>
        <w:t>Oportunity</w:t>
      </w:r>
      <w:r w:rsidRPr="008D507D">
        <w:rPr>
          <w:rFonts w:asciiTheme="majorHAnsi" w:hAnsiTheme="majorHAnsi" w:cs="Calibri"/>
        </w:rPr>
        <w:t>)</w:t>
      </w:r>
    </w:p>
    <w:p w:rsidR="00BE56AF" w:rsidRPr="008D507D" w:rsidRDefault="00BE56AF" w:rsidP="00BE56AF">
      <w:pPr>
        <w:numPr>
          <w:ilvl w:val="0"/>
          <w:numId w:val="44"/>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Dukungan Dari DPRD untuk tingkatkan Pelayanan. Selain telah disusun dalam rencana strategis berupa penyusunan program kerja tahunan, dukungan lembaga legislatif sebagai mitra pemerintah sangat penting dalam memberikan arah kebijakan dan keputusan dalam bentuk rumusan atau peraturan daerah yang menjadi acuan bagi Dinas Kependudukan dan Pencatatan Sipil dalam menjalankan tugas pokok dan fungsinya.</w:t>
      </w:r>
    </w:p>
    <w:p w:rsidR="00BE56AF" w:rsidRPr="008D507D" w:rsidRDefault="00BE56AF" w:rsidP="00BE56AF">
      <w:pPr>
        <w:numPr>
          <w:ilvl w:val="0"/>
          <w:numId w:val="44"/>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lastRenderedPageBreak/>
        <w:t>Adanya dukungan camat dalam pelaksanaan pelayanan. Seluruh pelayanan administrasi kependudukan kecamatan di Kabupaten Rokan Hulu sudah terkoneksi (</w:t>
      </w:r>
      <w:r w:rsidRPr="008D507D">
        <w:rPr>
          <w:rFonts w:asciiTheme="majorHAnsi" w:hAnsiTheme="majorHAnsi" w:cs="Calibri"/>
          <w:i/>
          <w:iCs/>
        </w:rPr>
        <w:t>online</w:t>
      </w:r>
      <w:r w:rsidRPr="008D507D">
        <w:rPr>
          <w:rFonts w:asciiTheme="majorHAnsi" w:hAnsiTheme="majorHAnsi" w:cs="Calibri"/>
        </w:rPr>
        <w:t xml:space="preserve">) ke </w:t>
      </w:r>
      <w:r w:rsidRPr="008D507D">
        <w:rPr>
          <w:rFonts w:asciiTheme="majorHAnsi" w:hAnsiTheme="majorHAnsi" w:cs="Calibri"/>
          <w:i/>
          <w:iCs/>
        </w:rPr>
        <w:t>Database</w:t>
      </w:r>
      <w:r w:rsidRPr="008D507D">
        <w:rPr>
          <w:rFonts w:asciiTheme="majorHAnsi" w:hAnsiTheme="majorHAnsi" w:cs="Calibri"/>
        </w:rPr>
        <w:t xml:space="preserve"> Dinas Kependudukan dan Pencatatan Sipil Kabupaten Rokan Hulu. Dalam pelayanan tersebut camat memberikan dukungan berupa penyediaan </w:t>
      </w:r>
      <w:r w:rsidRPr="008D507D">
        <w:rPr>
          <w:rFonts w:asciiTheme="majorHAnsi" w:hAnsiTheme="majorHAnsi" w:cs="Calibri"/>
          <w:lang w:val="id-ID"/>
        </w:rPr>
        <w:t xml:space="preserve">gedung dan dukungan </w:t>
      </w:r>
      <w:r w:rsidRPr="008D507D">
        <w:rPr>
          <w:rFonts w:asciiTheme="majorHAnsi" w:hAnsiTheme="majorHAnsi" w:cs="Calibri"/>
        </w:rPr>
        <w:t xml:space="preserve">petugas pelayanan kecamatan untuk membantu layanan administrasi kependudukan. </w:t>
      </w:r>
      <w:bookmarkStart w:id="5" w:name="page39"/>
      <w:bookmarkEnd w:id="5"/>
    </w:p>
    <w:p w:rsidR="00BE56AF" w:rsidRPr="008D507D" w:rsidRDefault="00BE56AF" w:rsidP="00BE56AF">
      <w:pPr>
        <w:numPr>
          <w:ilvl w:val="0"/>
          <w:numId w:val="44"/>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Tingginya kebutuhan masyarakat untuk memiliki Dokumen kependudukan. Dokumen kependudukan saat ini merupakan suatu dokumen yang harus dimiliki oleh masyarakat karena setiap memasuki kantor pelayanan publik selalu dipersyaratkan salah satu dari dokumen kependudukan, setidaknya KTP, Kartu Keluarga atau Akta Kelahiran. Bahkan untuk masuk sekolah setiap anak harus melampirkan foto copy Kutipan Akta Kelahiran yang telah dilegalisir. Apalagi untuk melamar pekerjaan, selalu diminta seluruh foto copy dokumen kependudukan. </w:t>
      </w:r>
    </w:p>
    <w:p w:rsidR="00BE56AF" w:rsidRPr="008D507D" w:rsidRDefault="00BE56AF" w:rsidP="00BE56AF">
      <w:pPr>
        <w:spacing w:after="0" w:line="360" w:lineRule="auto"/>
        <w:ind w:right="-114"/>
        <w:jc w:val="both"/>
        <w:rPr>
          <w:rFonts w:asciiTheme="majorHAnsi" w:hAnsiTheme="majorHAnsi" w:cs="Calibri"/>
        </w:rPr>
      </w:pPr>
      <w:r w:rsidRPr="008D507D">
        <w:rPr>
          <w:rFonts w:asciiTheme="majorHAnsi" w:hAnsiTheme="majorHAnsi" w:cs="Calibri"/>
        </w:rPr>
        <w:t>Ancaman (</w:t>
      </w:r>
      <w:r w:rsidRPr="008D507D">
        <w:rPr>
          <w:rFonts w:asciiTheme="majorHAnsi" w:hAnsiTheme="majorHAnsi" w:cs="Calibri"/>
          <w:i/>
          <w:iCs/>
        </w:rPr>
        <w:t>Treaths</w:t>
      </w:r>
      <w:r w:rsidRPr="008D507D">
        <w:rPr>
          <w:rFonts w:asciiTheme="majorHAnsi" w:hAnsiTheme="majorHAnsi" w:cs="Calibri"/>
        </w:rPr>
        <w:t>)</w:t>
      </w:r>
    </w:p>
    <w:p w:rsidR="00BE56AF" w:rsidRPr="008D507D" w:rsidRDefault="00BE56AF" w:rsidP="00BE56AF">
      <w:pPr>
        <w:numPr>
          <w:ilvl w:val="0"/>
          <w:numId w:val="45"/>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Kurangnya pengetahuan masyarakat tentang persyaratan administrasi kependudukan. Pada tahun 201</w:t>
      </w:r>
      <w:r w:rsidRPr="008D507D">
        <w:rPr>
          <w:rFonts w:asciiTheme="majorHAnsi" w:hAnsiTheme="majorHAnsi" w:cs="Calibri"/>
          <w:lang w:val="id-ID"/>
        </w:rPr>
        <w:t>5</w:t>
      </w:r>
      <w:r w:rsidRPr="008D507D">
        <w:rPr>
          <w:rFonts w:asciiTheme="majorHAnsi" w:hAnsiTheme="majorHAnsi" w:cs="Calibri"/>
        </w:rPr>
        <w:t xml:space="preserve">, hanya </w:t>
      </w:r>
      <w:r w:rsidRPr="008D507D">
        <w:rPr>
          <w:rFonts w:asciiTheme="majorHAnsi" w:hAnsiTheme="majorHAnsi" w:cs="Calibri"/>
          <w:lang w:val="id-ID"/>
        </w:rPr>
        <w:t>4</w:t>
      </w:r>
      <w:r w:rsidRPr="008D507D">
        <w:rPr>
          <w:rFonts w:asciiTheme="majorHAnsi" w:hAnsiTheme="majorHAnsi" w:cs="Calibri"/>
        </w:rPr>
        <w:t xml:space="preserve">5% dari masyarakat Kabupaten Rokan Hulu yang tahu persyaratan administrasi kependudukan. Hal ini terbukti dengan banyaknya masyarakat yang bertanya-tanya tentang persyaratan dan tata cara pengurusan dokumen kependudukan serta berurusan ke Dinas Kependudukan dan Pencatatan Sipil dengan kekurangan dokumen pendukung. Kondisi tersebut masih berlanjut sampai sekarang. </w:t>
      </w:r>
    </w:p>
    <w:p w:rsidR="00BE56AF" w:rsidRPr="008D507D" w:rsidRDefault="00BE56AF" w:rsidP="00BE56AF">
      <w:pPr>
        <w:numPr>
          <w:ilvl w:val="0"/>
          <w:numId w:val="45"/>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Terjadinya tunggakan kerja pada waktu tertentu. Ada masa-masa tertentu jumlah pelayanan di Dinas Kependudukan dan Pencatatan Sipil melonjak drastis. Hal ini terjadi saat penerimaan siswa baru, penerimaan pegawai baru, test penerimaan anggota Polri dan lain sebagainya. Pada saat-saat seperti itu, bisa dipastikan terjadi peningkatan volume kerja karena tidak sebanding dengan jumlah petugas pelayanan. </w:t>
      </w:r>
    </w:p>
    <w:p w:rsidR="00BE56AF" w:rsidRPr="008D507D" w:rsidRDefault="00BE56AF" w:rsidP="00BE56AF">
      <w:pPr>
        <w:numPr>
          <w:ilvl w:val="0"/>
          <w:numId w:val="45"/>
        </w:numPr>
        <w:tabs>
          <w:tab w:val="clear" w:pos="720"/>
        </w:tabs>
        <w:spacing w:after="0" w:line="360" w:lineRule="auto"/>
        <w:ind w:left="567" w:right="-114" w:hanging="425"/>
        <w:jc w:val="both"/>
        <w:rPr>
          <w:rFonts w:asciiTheme="majorHAnsi" w:hAnsiTheme="majorHAnsi" w:cs="Calibri"/>
        </w:rPr>
      </w:pPr>
      <w:r w:rsidRPr="008D507D">
        <w:rPr>
          <w:rFonts w:asciiTheme="majorHAnsi" w:hAnsiTheme="majorHAnsi" w:cs="Calibri"/>
        </w:rPr>
        <w:t xml:space="preserve">Adanya percaloan dalam pengurusan dokumen kependudukan. Kebutaan masyarakat tentang informasi administrasi kependudukan, jauhnya jarak tempuh dan enggannya meninggalkan pekerjaan mengakibatkan menjamurnya calo dalam pengurusan dokumen kependudukan. </w:t>
      </w:r>
    </w:p>
    <w:p w:rsidR="00BE56AF" w:rsidRPr="008D507D" w:rsidRDefault="00BE56AF" w:rsidP="00BE56AF">
      <w:pPr>
        <w:spacing w:after="0" w:line="360" w:lineRule="auto"/>
        <w:ind w:right="-114" w:firstLine="567"/>
        <w:jc w:val="both"/>
        <w:rPr>
          <w:rFonts w:asciiTheme="majorHAnsi" w:hAnsiTheme="majorHAnsi" w:cs="Calibri"/>
        </w:rPr>
      </w:pPr>
      <w:bookmarkStart w:id="6" w:name="page40"/>
      <w:bookmarkEnd w:id="6"/>
      <w:r w:rsidRPr="008D507D">
        <w:rPr>
          <w:rFonts w:asciiTheme="majorHAnsi" w:hAnsiTheme="majorHAnsi" w:cs="Calibri"/>
        </w:rPr>
        <w:t>Dinas Kependudukan dan Pencatatan Sipil belum bisa mengantisipasi percaloan ini karena mereka berurusan menggunakan surat kuasa bermaterai yang diperbolehkan dalam undang-udang. Akibatnya sering terjadi kesalahan biodata dalam dokumen kependudukan. Tetapi kesalahan itu dapat diperbaiki dengan membuat surat permohonan perbaikan biodata bermaterai dan melalui keputusan pengadilan.</w:t>
      </w:r>
      <w:r>
        <w:rPr>
          <w:rFonts w:asciiTheme="majorHAnsi" w:hAnsiTheme="majorHAnsi" w:cs="Calibri"/>
          <w:lang w:val="id-ID"/>
        </w:rPr>
        <w:t xml:space="preserve"> </w:t>
      </w:r>
      <w:r w:rsidRPr="008D507D">
        <w:rPr>
          <w:rFonts w:asciiTheme="majorHAnsi" w:hAnsiTheme="majorHAnsi" w:cs="Calibri"/>
        </w:rPr>
        <w:t xml:space="preserve">Analisis SWOT merupakan analisis yang dilakukan berdasarkan identifikasi faktor-faktor internal dan eksternal yang mempengaruhi pencapaian tujuan. Untuk mengoptimalkan pelaksanaan pelayanan administrasi </w:t>
      </w:r>
      <w:r w:rsidRPr="008D507D">
        <w:rPr>
          <w:rFonts w:asciiTheme="majorHAnsi" w:hAnsiTheme="majorHAnsi" w:cs="Calibri"/>
        </w:rPr>
        <w:lastRenderedPageBreak/>
        <w:t>kependudukan kepada masyarakat dapat diidentifikasi faktor-faktor internal dan eksternal sebagai berikut</w:t>
      </w:r>
    </w:p>
    <w:p w:rsidR="00BE56AF" w:rsidRPr="008D507D" w:rsidRDefault="00BE56AF" w:rsidP="00BE56AF">
      <w:pPr>
        <w:spacing w:after="0" w:line="240" w:lineRule="auto"/>
        <w:ind w:right="-113"/>
        <w:jc w:val="center"/>
        <w:rPr>
          <w:rFonts w:asciiTheme="majorHAnsi" w:hAnsiTheme="majorHAnsi" w:cs="Calibri"/>
          <w:b/>
          <w:sz w:val="18"/>
          <w:lang w:val="id-ID"/>
        </w:rPr>
      </w:pPr>
      <w:r>
        <w:rPr>
          <w:rFonts w:asciiTheme="majorHAnsi" w:hAnsiTheme="majorHAnsi" w:cs="Calibri"/>
          <w:b/>
          <w:sz w:val="18"/>
          <w:lang w:val="id-ID"/>
        </w:rPr>
        <w:t>Tabel 9</w:t>
      </w:r>
    </w:p>
    <w:p w:rsidR="00BE56AF" w:rsidRPr="008D507D" w:rsidRDefault="00BE56AF" w:rsidP="00BE56AF">
      <w:pPr>
        <w:spacing w:after="0" w:line="240" w:lineRule="auto"/>
        <w:ind w:right="-113"/>
        <w:jc w:val="center"/>
        <w:rPr>
          <w:rFonts w:asciiTheme="majorHAnsi" w:hAnsiTheme="majorHAnsi" w:cs="Calibri"/>
          <w:b/>
          <w:sz w:val="18"/>
        </w:rPr>
      </w:pPr>
      <w:r w:rsidRPr="008D507D">
        <w:rPr>
          <w:rFonts w:asciiTheme="majorHAnsi" w:hAnsiTheme="majorHAnsi" w:cs="Calibri"/>
          <w:b/>
          <w:sz w:val="18"/>
        </w:rPr>
        <w:t>Penentuan Alternatif Strategi Dinas Kepedudukan dan Pencatatan Sipil</w:t>
      </w:r>
    </w:p>
    <w:p w:rsidR="00BE56AF" w:rsidRDefault="00BE56AF" w:rsidP="00BE56AF">
      <w:pPr>
        <w:spacing w:after="0" w:line="240" w:lineRule="auto"/>
        <w:ind w:right="-113"/>
        <w:jc w:val="center"/>
        <w:rPr>
          <w:rFonts w:asciiTheme="majorHAnsi" w:hAnsiTheme="majorHAnsi" w:cs="Calibri"/>
          <w:lang w:val="id-ID"/>
        </w:rPr>
      </w:pPr>
      <w:r w:rsidRPr="008D507D">
        <w:rPr>
          <w:rFonts w:asciiTheme="majorHAnsi" w:hAnsiTheme="majorHAnsi" w:cs="Calibri"/>
          <w:b/>
          <w:sz w:val="18"/>
        </w:rPr>
        <w:t>Tahun 2016 -2021</w:t>
      </w:r>
    </w:p>
    <w:tbl>
      <w:tblPr>
        <w:tblStyle w:val="TableGrid"/>
        <w:tblpPr w:leftFromText="180" w:rightFromText="180" w:vertAnchor="text" w:horzAnchor="margin" w:tblpY="163"/>
        <w:tblW w:w="9039" w:type="dxa"/>
        <w:tblLayout w:type="fixed"/>
        <w:tblLook w:val="04A0"/>
      </w:tblPr>
      <w:tblGrid>
        <w:gridCol w:w="3227"/>
        <w:gridCol w:w="2452"/>
        <w:gridCol w:w="3360"/>
      </w:tblGrid>
      <w:tr w:rsidR="00BE56AF" w:rsidRPr="008D507D" w:rsidTr="00C77DEF">
        <w:tc>
          <w:tcPr>
            <w:tcW w:w="3227" w:type="dxa"/>
          </w:tcPr>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r w:rsidRPr="008D507D">
              <w:rPr>
                <w:rFonts w:asciiTheme="majorHAnsi" w:hAnsiTheme="majorHAnsi" w:cs="Arial"/>
                <w:noProof/>
                <w:sz w:val="18"/>
                <w:szCs w:val="18"/>
              </w:rPr>
              <w:drawing>
                <wp:anchor distT="0" distB="0" distL="114300" distR="114300" simplePos="0" relativeHeight="251659264" behindDoc="1" locked="0" layoutInCell="0" allowOverlap="1">
                  <wp:simplePos x="0" y="0"/>
                  <wp:positionH relativeFrom="column">
                    <wp:posOffset>273050</wp:posOffset>
                  </wp:positionH>
                  <wp:positionV relativeFrom="paragraph">
                    <wp:posOffset>27305</wp:posOffset>
                  </wp:positionV>
                  <wp:extent cx="1761490" cy="2066925"/>
                  <wp:effectExtent l="19050" t="0" r="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srcRect/>
                          <a:stretch>
                            <a:fillRect/>
                          </a:stretch>
                        </pic:blipFill>
                        <pic:spPr bwMode="auto">
                          <a:xfrm>
                            <a:off x="0" y="0"/>
                            <a:ext cx="1761490" cy="2066925"/>
                          </a:xfrm>
                          <a:prstGeom prst="rect">
                            <a:avLst/>
                          </a:prstGeom>
                          <a:noFill/>
                        </pic:spPr>
                      </pic:pic>
                    </a:graphicData>
                  </a:graphic>
                </wp:anchor>
              </w:drawing>
            </w: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r w:rsidRPr="008D507D">
              <w:rPr>
                <w:rFonts w:asciiTheme="majorHAnsi" w:hAnsiTheme="majorHAnsi" w:cs="Arial"/>
                <w:sz w:val="18"/>
                <w:szCs w:val="18"/>
                <w:lang w:val="id-ID"/>
              </w:rPr>
              <w:t>Faktor Eksternal</w:t>
            </w: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jc w:val="right"/>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34"/>
              <w:rPr>
                <w:rFonts w:asciiTheme="majorHAnsi" w:hAnsiTheme="majorHAnsi" w:cs="Arial"/>
                <w:sz w:val="18"/>
                <w:szCs w:val="18"/>
                <w:lang w:val="id-ID"/>
              </w:rPr>
            </w:pPr>
            <w:r w:rsidRPr="008D507D">
              <w:rPr>
                <w:rFonts w:asciiTheme="majorHAnsi" w:hAnsiTheme="majorHAnsi" w:cs="Arial"/>
                <w:sz w:val="18"/>
                <w:szCs w:val="18"/>
                <w:lang w:val="id-ID"/>
              </w:rPr>
              <w:t>Faktor Internal</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tc>
        <w:tc>
          <w:tcPr>
            <w:tcW w:w="2452" w:type="dxa"/>
          </w:tcPr>
          <w:p w:rsidR="00BE56AF" w:rsidRPr="008D507D" w:rsidRDefault="00BE56AF" w:rsidP="00C77DEF">
            <w:pPr>
              <w:widowControl w:val="0"/>
              <w:overflowPunct w:val="0"/>
              <w:autoSpaceDE w:val="0"/>
              <w:autoSpaceDN w:val="0"/>
              <w:adjustRightInd w:val="0"/>
              <w:spacing w:line="235" w:lineRule="auto"/>
              <w:ind w:right="640"/>
              <w:jc w:val="both"/>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r w:rsidRPr="008D507D">
              <w:rPr>
                <w:rFonts w:asciiTheme="majorHAnsi" w:hAnsiTheme="majorHAnsi" w:cs="Arial"/>
                <w:sz w:val="18"/>
                <w:szCs w:val="18"/>
                <w:lang w:val="id-ID"/>
              </w:rPr>
              <w:t xml:space="preserve">Peluang ( O) </w:t>
            </w:r>
          </w:p>
          <w:p w:rsidR="00BE56AF" w:rsidRPr="008D507D" w:rsidRDefault="00BE56AF" w:rsidP="00BE56AF">
            <w:pPr>
              <w:widowControl w:val="0"/>
              <w:numPr>
                <w:ilvl w:val="3"/>
                <w:numId w:val="46"/>
              </w:numPr>
              <w:overflowPunct w:val="0"/>
              <w:autoSpaceDE w:val="0"/>
              <w:autoSpaceDN w:val="0"/>
              <w:adjustRightInd w:val="0"/>
              <w:spacing w:line="235" w:lineRule="auto"/>
              <w:ind w:left="317" w:right="175" w:hanging="284"/>
              <w:jc w:val="both"/>
              <w:rPr>
                <w:rFonts w:asciiTheme="majorHAnsi" w:hAnsiTheme="majorHAnsi" w:cs="Arial"/>
                <w:sz w:val="18"/>
                <w:szCs w:val="18"/>
                <w:lang w:val="id-ID"/>
              </w:rPr>
            </w:pPr>
            <w:r w:rsidRPr="008D507D">
              <w:rPr>
                <w:rFonts w:asciiTheme="majorHAnsi" w:hAnsiTheme="majorHAnsi" w:cs="Arial"/>
                <w:sz w:val="18"/>
                <w:szCs w:val="18"/>
                <w:lang w:val="id-ID"/>
              </w:rPr>
              <w:t>Dukungan dari DPRD untuk tingkatkan pelayanan</w:t>
            </w:r>
          </w:p>
          <w:p w:rsidR="00BE56AF" w:rsidRPr="008D507D" w:rsidRDefault="00BE56AF" w:rsidP="00BE56AF">
            <w:pPr>
              <w:widowControl w:val="0"/>
              <w:numPr>
                <w:ilvl w:val="3"/>
                <w:numId w:val="46"/>
              </w:numPr>
              <w:overflowPunct w:val="0"/>
              <w:autoSpaceDE w:val="0"/>
              <w:autoSpaceDN w:val="0"/>
              <w:adjustRightInd w:val="0"/>
              <w:spacing w:line="235" w:lineRule="auto"/>
              <w:ind w:left="317" w:right="175" w:hanging="284"/>
              <w:jc w:val="both"/>
              <w:rPr>
                <w:rFonts w:asciiTheme="majorHAnsi" w:hAnsiTheme="majorHAnsi" w:cs="Arial"/>
                <w:sz w:val="18"/>
                <w:szCs w:val="18"/>
                <w:lang w:val="id-ID"/>
              </w:rPr>
            </w:pPr>
            <w:r w:rsidRPr="008D507D">
              <w:rPr>
                <w:rFonts w:asciiTheme="majorHAnsi" w:hAnsiTheme="majorHAnsi" w:cs="Arial"/>
                <w:sz w:val="18"/>
                <w:szCs w:val="18"/>
              </w:rPr>
              <w:t>Adanya dukungan camatdalam pelaksanaan</w:t>
            </w:r>
          </w:p>
          <w:p w:rsidR="00BE56AF" w:rsidRPr="008D507D" w:rsidRDefault="00BE56AF" w:rsidP="00BE56AF">
            <w:pPr>
              <w:widowControl w:val="0"/>
              <w:numPr>
                <w:ilvl w:val="3"/>
                <w:numId w:val="46"/>
              </w:numPr>
              <w:overflowPunct w:val="0"/>
              <w:autoSpaceDE w:val="0"/>
              <w:autoSpaceDN w:val="0"/>
              <w:adjustRightInd w:val="0"/>
              <w:spacing w:line="235" w:lineRule="auto"/>
              <w:ind w:left="317" w:right="175" w:hanging="284"/>
              <w:jc w:val="both"/>
              <w:rPr>
                <w:rFonts w:asciiTheme="majorHAnsi" w:hAnsiTheme="majorHAnsi" w:cs="Arial"/>
                <w:sz w:val="18"/>
                <w:szCs w:val="18"/>
                <w:lang w:val="id-ID"/>
              </w:rPr>
            </w:pPr>
            <w:r w:rsidRPr="008D507D">
              <w:rPr>
                <w:rFonts w:asciiTheme="majorHAnsi" w:hAnsiTheme="majorHAnsi" w:cs="Arial"/>
                <w:sz w:val="18"/>
                <w:szCs w:val="18"/>
              </w:rPr>
              <w:t>Tingginya kebutuhanmasyarakat untuk memilikiDokumen kependudukan</w:t>
            </w:r>
          </w:p>
        </w:tc>
        <w:tc>
          <w:tcPr>
            <w:tcW w:w="3360" w:type="dxa"/>
          </w:tcPr>
          <w:p w:rsidR="00BE56AF" w:rsidRPr="008D507D" w:rsidRDefault="00BE56AF" w:rsidP="00C77DEF">
            <w:pPr>
              <w:widowControl w:val="0"/>
              <w:overflowPunct w:val="0"/>
              <w:autoSpaceDE w:val="0"/>
              <w:autoSpaceDN w:val="0"/>
              <w:adjustRightInd w:val="0"/>
              <w:spacing w:line="235" w:lineRule="auto"/>
              <w:ind w:right="640"/>
              <w:jc w:val="both"/>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r w:rsidRPr="008D507D">
              <w:rPr>
                <w:rFonts w:asciiTheme="majorHAnsi" w:hAnsiTheme="majorHAnsi" w:cs="Arial"/>
                <w:sz w:val="18"/>
                <w:szCs w:val="18"/>
                <w:lang w:val="id-ID"/>
              </w:rPr>
              <w:t xml:space="preserve">Ancaman ( T) </w:t>
            </w:r>
          </w:p>
          <w:p w:rsidR="00BE56AF" w:rsidRPr="008D507D" w:rsidRDefault="00BE56AF" w:rsidP="00BE56AF">
            <w:pPr>
              <w:widowControl w:val="0"/>
              <w:numPr>
                <w:ilvl w:val="0"/>
                <w:numId w:val="47"/>
              </w:numPr>
              <w:autoSpaceDE w:val="0"/>
              <w:autoSpaceDN w:val="0"/>
              <w:adjustRightInd w:val="0"/>
              <w:spacing w:line="229" w:lineRule="exact"/>
              <w:ind w:left="318" w:hanging="318"/>
              <w:jc w:val="both"/>
              <w:rPr>
                <w:rFonts w:asciiTheme="majorHAnsi" w:hAnsiTheme="majorHAnsi" w:cs="Arial"/>
                <w:sz w:val="18"/>
                <w:szCs w:val="18"/>
              </w:rPr>
            </w:pPr>
            <w:r w:rsidRPr="008D507D">
              <w:rPr>
                <w:rFonts w:asciiTheme="majorHAnsi" w:hAnsiTheme="majorHAnsi" w:cs="Arial"/>
                <w:sz w:val="18"/>
                <w:szCs w:val="18"/>
              </w:rPr>
              <w:t>Kurangnyapengetahuanmasyarakat tentangpersyaratan administrasikependudukan</w:t>
            </w:r>
          </w:p>
          <w:p w:rsidR="00BE56AF" w:rsidRPr="008D507D" w:rsidRDefault="00BE56AF" w:rsidP="00BE56AF">
            <w:pPr>
              <w:widowControl w:val="0"/>
              <w:numPr>
                <w:ilvl w:val="0"/>
                <w:numId w:val="47"/>
              </w:numPr>
              <w:autoSpaceDE w:val="0"/>
              <w:autoSpaceDN w:val="0"/>
              <w:adjustRightInd w:val="0"/>
              <w:spacing w:line="229" w:lineRule="exact"/>
              <w:ind w:left="318" w:hanging="318"/>
              <w:jc w:val="both"/>
              <w:rPr>
                <w:rFonts w:asciiTheme="majorHAnsi" w:hAnsiTheme="majorHAnsi" w:cs="Arial"/>
                <w:sz w:val="18"/>
                <w:szCs w:val="18"/>
              </w:rPr>
            </w:pPr>
            <w:r w:rsidRPr="008D507D">
              <w:rPr>
                <w:rFonts w:asciiTheme="majorHAnsi" w:hAnsiTheme="majorHAnsi" w:cs="Arial"/>
                <w:sz w:val="18"/>
                <w:szCs w:val="18"/>
              </w:rPr>
              <w:t>Terjadinya tunggak kerj</w:t>
            </w:r>
            <w:r w:rsidRPr="008D507D">
              <w:rPr>
                <w:rFonts w:asciiTheme="majorHAnsi" w:hAnsiTheme="majorHAnsi" w:cs="Arial"/>
                <w:sz w:val="18"/>
                <w:szCs w:val="18"/>
                <w:lang w:val="id-ID"/>
              </w:rPr>
              <w:t xml:space="preserve">a </w:t>
            </w:r>
            <w:r w:rsidRPr="008D507D">
              <w:rPr>
                <w:rFonts w:asciiTheme="majorHAnsi" w:hAnsiTheme="majorHAnsi" w:cs="Arial"/>
                <w:sz w:val="18"/>
                <w:szCs w:val="18"/>
              </w:rPr>
              <w:t>pada waktu tertentu</w:t>
            </w:r>
          </w:p>
          <w:p w:rsidR="00BE56AF" w:rsidRPr="008D507D" w:rsidRDefault="00BE56AF" w:rsidP="00BE56AF">
            <w:pPr>
              <w:widowControl w:val="0"/>
              <w:numPr>
                <w:ilvl w:val="0"/>
                <w:numId w:val="47"/>
              </w:numPr>
              <w:autoSpaceDE w:val="0"/>
              <w:autoSpaceDN w:val="0"/>
              <w:adjustRightInd w:val="0"/>
              <w:spacing w:line="229" w:lineRule="exact"/>
              <w:ind w:left="318" w:hanging="318"/>
              <w:jc w:val="both"/>
              <w:rPr>
                <w:rFonts w:asciiTheme="majorHAnsi" w:hAnsiTheme="majorHAnsi" w:cs="Arial"/>
                <w:sz w:val="18"/>
                <w:szCs w:val="18"/>
              </w:rPr>
            </w:pPr>
            <w:r w:rsidRPr="008D507D">
              <w:rPr>
                <w:rFonts w:asciiTheme="majorHAnsi" w:hAnsiTheme="majorHAnsi" w:cs="Arial"/>
                <w:sz w:val="18"/>
                <w:szCs w:val="18"/>
              </w:rPr>
              <w:t>Adanya percaloan dalampengurusan dokumenkependudukan</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tc>
      </w:tr>
      <w:tr w:rsidR="00BE56AF" w:rsidRPr="008D507D" w:rsidTr="00C77DEF">
        <w:tc>
          <w:tcPr>
            <w:tcW w:w="3227" w:type="dxa"/>
          </w:tcPr>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r w:rsidRPr="008D507D">
              <w:rPr>
                <w:rFonts w:asciiTheme="majorHAnsi" w:hAnsiTheme="majorHAnsi" w:cs="Arial"/>
                <w:sz w:val="18"/>
                <w:szCs w:val="18"/>
                <w:lang w:val="id-ID"/>
              </w:rPr>
              <w:t>Kekuatan ( S)</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BE56AF">
            <w:pPr>
              <w:widowControl w:val="0"/>
              <w:numPr>
                <w:ilvl w:val="0"/>
                <w:numId w:val="48"/>
              </w:numPr>
              <w:autoSpaceDE w:val="0"/>
              <w:autoSpaceDN w:val="0"/>
              <w:adjustRightInd w:val="0"/>
              <w:spacing w:line="229" w:lineRule="exact"/>
              <w:ind w:left="317" w:hanging="218"/>
              <w:jc w:val="both"/>
              <w:rPr>
                <w:rFonts w:asciiTheme="majorHAnsi" w:hAnsiTheme="majorHAnsi" w:cs="Arial"/>
                <w:sz w:val="18"/>
                <w:szCs w:val="18"/>
              </w:rPr>
            </w:pPr>
            <w:r w:rsidRPr="008D507D">
              <w:rPr>
                <w:rFonts w:asciiTheme="majorHAnsi" w:hAnsiTheme="majorHAnsi" w:cs="Arial"/>
                <w:sz w:val="18"/>
                <w:szCs w:val="18"/>
              </w:rPr>
              <w:t>Komitmen untuk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meningkatkan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pelayanan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informasi Administrasi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Kependudukan .</w:t>
            </w:r>
          </w:p>
          <w:p w:rsidR="00BE56AF" w:rsidRPr="008D507D" w:rsidRDefault="00BE56AF" w:rsidP="00BE56AF">
            <w:pPr>
              <w:widowControl w:val="0"/>
              <w:numPr>
                <w:ilvl w:val="0"/>
                <w:numId w:val="48"/>
              </w:numPr>
              <w:autoSpaceDE w:val="0"/>
              <w:autoSpaceDN w:val="0"/>
              <w:adjustRightInd w:val="0"/>
              <w:spacing w:line="227" w:lineRule="exact"/>
              <w:ind w:left="317" w:hanging="218"/>
              <w:jc w:val="both"/>
              <w:rPr>
                <w:rFonts w:asciiTheme="majorHAnsi" w:hAnsiTheme="majorHAnsi" w:cs="Arial"/>
                <w:sz w:val="18"/>
                <w:szCs w:val="18"/>
              </w:rPr>
            </w:pPr>
            <w:r w:rsidRPr="008D507D">
              <w:rPr>
                <w:rFonts w:asciiTheme="majorHAnsi" w:hAnsiTheme="majorHAnsi" w:cs="Arial"/>
                <w:sz w:val="18"/>
                <w:szCs w:val="18"/>
              </w:rPr>
              <w:t>Telah diberlakukannya</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Peraturan perundang-undangan tentang</w:t>
            </w:r>
            <w:r w:rsidRPr="008D507D">
              <w:rPr>
                <w:rFonts w:asciiTheme="majorHAnsi" w:hAnsiTheme="majorHAnsi" w:cs="Arial"/>
                <w:sz w:val="18"/>
                <w:szCs w:val="18"/>
                <w:lang w:val="id-ID"/>
              </w:rPr>
              <w:t xml:space="preserve"> </w:t>
            </w:r>
            <w:r w:rsidRPr="008D507D">
              <w:rPr>
                <w:rFonts w:asciiTheme="majorHAnsi" w:hAnsiTheme="majorHAnsi" w:cs="Arial"/>
                <w:sz w:val="18"/>
                <w:szCs w:val="18"/>
              </w:rPr>
              <w:t>Administrasi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Kependudukan.</w:t>
            </w:r>
          </w:p>
          <w:p w:rsidR="00BE56AF" w:rsidRPr="008D507D" w:rsidRDefault="00BE56AF" w:rsidP="00C77DEF">
            <w:pPr>
              <w:widowControl w:val="0"/>
              <w:autoSpaceDE w:val="0"/>
              <w:autoSpaceDN w:val="0"/>
              <w:adjustRightInd w:val="0"/>
              <w:spacing w:line="227" w:lineRule="exact"/>
              <w:jc w:val="both"/>
              <w:rPr>
                <w:rFonts w:asciiTheme="majorHAnsi" w:hAnsiTheme="majorHAnsi" w:cs="Arial"/>
                <w:sz w:val="18"/>
                <w:szCs w:val="18"/>
                <w:lang w:val="id-ID"/>
              </w:rPr>
            </w:pPr>
          </w:p>
          <w:p w:rsidR="00BE56AF" w:rsidRPr="008D507D" w:rsidRDefault="00BE56AF" w:rsidP="00BE56AF">
            <w:pPr>
              <w:widowControl w:val="0"/>
              <w:numPr>
                <w:ilvl w:val="0"/>
                <w:numId w:val="48"/>
              </w:numPr>
              <w:autoSpaceDE w:val="0"/>
              <w:autoSpaceDN w:val="0"/>
              <w:adjustRightInd w:val="0"/>
              <w:spacing w:line="229" w:lineRule="exact"/>
              <w:ind w:left="317" w:hanging="218"/>
              <w:jc w:val="both"/>
              <w:rPr>
                <w:rFonts w:asciiTheme="majorHAnsi" w:hAnsiTheme="majorHAnsi" w:cs="Arial"/>
                <w:sz w:val="18"/>
                <w:szCs w:val="18"/>
              </w:rPr>
            </w:pPr>
            <w:r w:rsidRPr="008D507D">
              <w:rPr>
                <w:rFonts w:asciiTheme="majorHAnsi" w:hAnsiTheme="majorHAnsi" w:cs="Arial"/>
                <w:sz w:val="18"/>
                <w:szCs w:val="18"/>
              </w:rPr>
              <w:t>Tersedianya anggaran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pelayanan administrasi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kependudukan</w:t>
            </w:r>
          </w:p>
        </w:tc>
        <w:tc>
          <w:tcPr>
            <w:tcW w:w="2452" w:type="dxa"/>
          </w:tcPr>
          <w:p w:rsidR="00BE56AF" w:rsidRPr="008D507D" w:rsidRDefault="00BE56AF" w:rsidP="00C77DEF">
            <w:pPr>
              <w:widowControl w:val="0"/>
              <w:autoSpaceDE w:val="0"/>
              <w:autoSpaceDN w:val="0"/>
              <w:adjustRightInd w:val="0"/>
              <w:spacing w:line="229" w:lineRule="exact"/>
              <w:ind w:left="100"/>
              <w:jc w:val="center"/>
              <w:rPr>
                <w:rFonts w:asciiTheme="majorHAnsi" w:hAnsiTheme="majorHAnsi" w:cs="Arial"/>
                <w:sz w:val="18"/>
                <w:szCs w:val="18"/>
                <w:u w:val="single"/>
                <w:lang w:val="id-ID"/>
              </w:rPr>
            </w:pPr>
          </w:p>
          <w:p w:rsidR="00BE56AF" w:rsidRPr="008D507D" w:rsidRDefault="00BE56AF" w:rsidP="00C77DEF">
            <w:pPr>
              <w:widowControl w:val="0"/>
              <w:autoSpaceDE w:val="0"/>
              <w:autoSpaceDN w:val="0"/>
              <w:adjustRightInd w:val="0"/>
              <w:spacing w:line="229" w:lineRule="exact"/>
              <w:ind w:left="100"/>
              <w:jc w:val="center"/>
              <w:rPr>
                <w:rFonts w:asciiTheme="majorHAnsi" w:hAnsiTheme="majorHAnsi" w:cs="Arial"/>
                <w:sz w:val="18"/>
                <w:szCs w:val="18"/>
              </w:rPr>
            </w:pPr>
            <w:r w:rsidRPr="008D507D">
              <w:rPr>
                <w:rFonts w:asciiTheme="majorHAnsi" w:hAnsiTheme="majorHAnsi" w:cs="Arial"/>
                <w:sz w:val="18"/>
                <w:szCs w:val="18"/>
                <w:u w:val="single"/>
              </w:rPr>
              <w:t>Alternatif Strategi :</w:t>
            </w:r>
          </w:p>
          <w:p w:rsidR="00BE56AF" w:rsidRPr="008D507D" w:rsidRDefault="00BE56AF" w:rsidP="00C77DEF">
            <w:pPr>
              <w:widowControl w:val="0"/>
              <w:autoSpaceDE w:val="0"/>
              <w:autoSpaceDN w:val="0"/>
              <w:adjustRightInd w:val="0"/>
              <w:spacing w:line="229" w:lineRule="exact"/>
              <w:ind w:left="100"/>
              <w:jc w:val="center"/>
              <w:rPr>
                <w:rFonts w:asciiTheme="majorHAnsi" w:hAnsiTheme="majorHAnsi" w:cs="Arial"/>
                <w:sz w:val="18"/>
                <w:szCs w:val="18"/>
                <w:lang w:val="id-ID"/>
              </w:rPr>
            </w:pPr>
          </w:p>
          <w:p w:rsidR="00BE56AF" w:rsidRPr="008D507D" w:rsidRDefault="00BE56AF" w:rsidP="00C77DEF">
            <w:pPr>
              <w:widowControl w:val="0"/>
              <w:autoSpaceDE w:val="0"/>
              <w:autoSpaceDN w:val="0"/>
              <w:adjustRightInd w:val="0"/>
              <w:spacing w:line="229" w:lineRule="exact"/>
              <w:ind w:left="33"/>
              <w:jc w:val="both"/>
              <w:rPr>
                <w:rFonts w:asciiTheme="majorHAnsi" w:hAnsiTheme="majorHAnsi" w:cs="Arial"/>
                <w:sz w:val="18"/>
                <w:szCs w:val="18"/>
              </w:rPr>
            </w:pPr>
            <w:r w:rsidRPr="008D507D">
              <w:rPr>
                <w:rFonts w:asciiTheme="majorHAnsi" w:hAnsiTheme="majorHAnsi" w:cs="Arial"/>
                <w:sz w:val="18"/>
                <w:szCs w:val="18"/>
              </w:rPr>
              <w:t>Memanfaatkan dukungan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DPRD untuk menunjang</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komitment pegawai yang</w:t>
            </w:r>
            <w:r w:rsidRPr="008D507D">
              <w:rPr>
                <w:rFonts w:asciiTheme="majorHAnsi" w:hAnsiTheme="majorHAnsi" w:cs="Arial"/>
                <w:sz w:val="18"/>
                <w:szCs w:val="18"/>
                <w:lang w:val="id-ID"/>
              </w:rPr>
              <w:t xml:space="preserve"> </w:t>
            </w:r>
            <w:r w:rsidRPr="008D507D">
              <w:rPr>
                <w:rFonts w:asciiTheme="majorHAnsi" w:hAnsiTheme="majorHAnsi" w:cs="Arial"/>
                <w:sz w:val="18"/>
                <w:szCs w:val="18"/>
              </w:rPr>
              <w:t>tinggi dalam menghadapi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tingginya kebutuhan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masyarakat untuk memiliki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dokumen kependudukan dan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men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dorong semangat Camat</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dalam pelayanan.</w:t>
            </w:r>
          </w:p>
        </w:tc>
        <w:tc>
          <w:tcPr>
            <w:tcW w:w="3360" w:type="dxa"/>
          </w:tcPr>
          <w:p w:rsidR="00BE56AF" w:rsidRPr="008D507D" w:rsidRDefault="00BE56AF" w:rsidP="00C77DEF">
            <w:pPr>
              <w:widowControl w:val="0"/>
              <w:autoSpaceDE w:val="0"/>
              <w:autoSpaceDN w:val="0"/>
              <w:adjustRightInd w:val="0"/>
              <w:spacing w:line="229" w:lineRule="exact"/>
              <w:ind w:left="80"/>
              <w:jc w:val="center"/>
              <w:rPr>
                <w:rFonts w:asciiTheme="majorHAnsi" w:hAnsiTheme="majorHAnsi" w:cs="Arial"/>
                <w:sz w:val="18"/>
                <w:szCs w:val="18"/>
                <w:u w:val="single"/>
                <w:lang w:val="id-ID"/>
              </w:rPr>
            </w:pPr>
          </w:p>
          <w:p w:rsidR="00BE56AF" w:rsidRPr="008D507D" w:rsidRDefault="00BE56AF" w:rsidP="00C77DEF">
            <w:pPr>
              <w:widowControl w:val="0"/>
              <w:autoSpaceDE w:val="0"/>
              <w:autoSpaceDN w:val="0"/>
              <w:adjustRightInd w:val="0"/>
              <w:spacing w:line="229" w:lineRule="exact"/>
              <w:ind w:left="80"/>
              <w:jc w:val="center"/>
              <w:rPr>
                <w:rFonts w:asciiTheme="majorHAnsi" w:hAnsiTheme="majorHAnsi" w:cs="Arial"/>
                <w:sz w:val="18"/>
                <w:szCs w:val="18"/>
                <w:u w:val="single"/>
                <w:lang w:val="id-ID"/>
              </w:rPr>
            </w:pPr>
            <w:r w:rsidRPr="008D507D">
              <w:rPr>
                <w:rFonts w:asciiTheme="majorHAnsi" w:hAnsiTheme="majorHAnsi" w:cs="Arial"/>
                <w:sz w:val="18"/>
                <w:szCs w:val="18"/>
                <w:u w:val="single"/>
              </w:rPr>
              <w:t>Alternatif Strategi :</w:t>
            </w:r>
          </w:p>
          <w:p w:rsidR="00BE56AF" w:rsidRPr="008D507D" w:rsidRDefault="00BE56AF" w:rsidP="00C77DEF">
            <w:pPr>
              <w:widowControl w:val="0"/>
              <w:autoSpaceDE w:val="0"/>
              <w:autoSpaceDN w:val="0"/>
              <w:adjustRightInd w:val="0"/>
              <w:spacing w:line="229" w:lineRule="exact"/>
              <w:ind w:left="80"/>
              <w:jc w:val="center"/>
              <w:rPr>
                <w:rFonts w:asciiTheme="majorHAnsi" w:hAnsiTheme="majorHAnsi" w:cs="Arial"/>
                <w:sz w:val="18"/>
                <w:szCs w:val="18"/>
                <w:lang w:val="id-ID"/>
              </w:rPr>
            </w:pPr>
          </w:p>
          <w:p w:rsidR="00BE56AF" w:rsidRPr="008D507D" w:rsidRDefault="00BE56AF" w:rsidP="00BE56AF">
            <w:pPr>
              <w:pStyle w:val="ListParagraph"/>
              <w:widowControl w:val="0"/>
              <w:numPr>
                <w:ilvl w:val="0"/>
                <w:numId w:val="51"/>
              </w:numPr>
              <w:autoSpaceDE w:val="0"/>
              <w:autoSpaceDN w:val="0"/>
              <w:adjustRightInd w:val="0"/>
              <w:spacing w:line="229" w:lineRule="exact"/>
              <w:ind w:left="295"/>
              <w:contextualSpacing w:val="0"/>
              <w:jc w:val="both"/>
              <w:rPr>
                <w:rFonts w:asciiTheme="majorHAnsi" w:hAnsiTheme="majorHAnsi" w:cs="Arial"/>
                <w:sz w:val="18"/>
                <w:szCs w:val="18"/>
                <w:lang w:val="id-ID"/>
              </w:rPr>
            </w:pPr>
            <w:r w:rsidRPr="008D507D">
              <w:rPr>
                <w:rFonts w:asciiTheme="majorHAnsi" w:hAnsiTheme="majorHAnsi" w:cs="Arial"/>
                <w:sz w:val="18"/>
                <w:szCs w:val="18"/>
              </w:rPr>
              <w:t>Memanfaatkan komitment</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pegawai yang tinggi untuk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meningkatkan pengetahuan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masyarakat tentang syarat dan tata cara pengurusan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dokumen kependudukan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dan menyelesaikan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tunggakan kerja pada waktu tertentu</w:t>
            </w:r>
            <w:r w:rsidRPr="008D507D">
              <w:rPr>
                <w:rFonts w:asciiTheme="majorHAnsi" w:hAnsiTheme="majorHAnsi" w:cs="Arial"/>
                <w:sz w:val="18"/>
                <w:szCs w:val="18"/>
                <w:lang w:val="id-ID"/>
              </w:rPr>
              <w:t>.</w:t>
            </w:r>
          </w:p>
          <w:p w:rsidR="00BE56AF" w:rsidRPr="008D507D" w:rsidRDefault="00BE56AF" w:rsidP="00BE56AF">
            <w:pPr>
              <w:pStyle w:val="ListParagraph"/>
              <w:widowControl w:val="0"/>
              <w:numPr>
                <w:ilvl w:val="0"/>
                <w:numId w:val="51"/>
              </w:numPr>
              <w:autoSpaceDE w:val="0"/>
              <w:autoSpaceDN w:val="0"/>
              <w:adjustRightInd w:val="0"/>
              <w:spacing w:line="229" w:lineRule="exact"/>
              <w:ind w:left="285" w:hanging="284"/>
              <w:contextualSpacing w:val="0"/>
              <w:jc w:val="both"/>
              <w:rPr>
                <w:rFonts w:asciiTheme="majorHAnsi" w:hAnsiTheme="majorHAnsi" w:cs="Arial"/>
                <w:sz w:val="18"/>
                <w:szCs w:val="18"/>
              </w:rPr>
            </w:pPr>
            <w:r w:rsidRPr="008D507D">
              <w:rPr>
                <w:rFonts w:asciiTheme="majorHAnsi" w:hAnsiTheme="majorHAnsi" w:cs="Arial"/>
                <w:sz w:val="18"/>
                <w:szCs w:val="18"/>
              </w:rPr>
              <w:t>Menghabiskan praktek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percaloan dengan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memberikan sanksi yang</w:t>
            </w:r>
            <w:r w:rsidRPr="008D507D">
              <w:rPr>
                <w:rFonts w:asciiTheme="majorHAnsi" w:hAnsiTheme="majorHAnsi" w:cs="Arial"/>
                <w:sz w:val="18"/>
                <w:szCs w:val="18"/>
                <w:lang w:val="id-ID"/>
              </w:rPr>
              <w:t xml:space="preserve"> </w:t>
            </w:r>
            <w:r w:rsidRPr="008D507D">
              <w:rPr>
                <w:rFonts w:asciiTheme="majorHAnsi" w:hAnsiTheme="majorHAnsi" w:cs="Arial"/>
                <w:sz w:val="18"/>
                <w:szCs w:val="18"/>
              </w:rPr>
              <w:t>tegas berdasarkan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peraturan perundang-undangan tentang       administrasi kependudukan</w:t>
            </w:r>
          </w:p>
          <w:p w:rsidR="00BE56AF" w:rsidRPr="008D507D" w:rsidRDefault="00BE56AF" w:rsidP="00C77DEF">
            <w:pPr>
              <w:pStyle w:val="ListParagraph"/>
              <w:widowControl w:val="0"/>
              <w:autoSpaceDE w:val="0"/>
              <w:autoSpaceDN w:val="0"/>
              <w:adjustRightInd w:val="0"/>
              <w:spacing w:line="229" w:lineRule="exact"/>
              <w:ind w:left="285"/>
              <w:jc w:val="both"/>
              <w:rPr>
                <w:rFonts w:asciiTheme="majorHAnsi" w:hAnsiTheme="majorHAnsi" w:cs="Arial"/>
                <w:sz w:val="18"/>
                <w:szCs w:val="18"/>
              </w:rPr>
            </w:pPr>
          </w:p>
          <w:p w:rsidR="00BE56AF" w:rsidRPr="008D507D" w:rsidRDefault="00BE56AF" w:rsidP="00C77DEF">
            <w:pPr>
              <w:pStyle w:val="ListParagraph"/>
              <w:widowControl w:val="0"/>
              <w:autoSpaceDE w:val="0"/>
              <w:autoSpaceDN w:val="0"/>
              <w:adjustRightInd w:val="0"/>
              <w:spacing w:line="229" w:lineRule="exact"/>
              <w:ind w:left="285"/>
              <w:jc w:val="both"/>
              <w:rPr>
                <w:rFonts w:asciiTheme="majorHAnsi" w:hAnsiTheme="majorHAnsi" w:cs="Arial"/>
                <w:sz w:val="18"/>
                <w:szCs w:val="18"/>
              </w:rPr>
            </w:pPr>
          </w:p>
        </w:tc>
      </w:tr>
      <w:tr w:rsidR="00BE56AF" w:rsidRPr="008D507D" w:rsidTr="00C77DEF">
        <w:tc>
          <w:tcPr>
            <w:tcW w:w="3227" w:type="dxa"/>
          </w:tcPr>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r w:rsidRPr="008D507D">
              <w:rPr>
                <w:rFonts w:asciiTheme="majorHAnsi" w:hAnsiTheme="majorHAnsi" w:cs="Arial"/>
                <w:sz w:val="18"/>
                <w:szCs w:val="18"/>
              </w:rPr>
              <w:t>Kelemahan ( W ) :</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BE56AF">
            <w:pPr>
              <w:widowControl w:val="0"/>
              <w:numPr>
                <w:ilvl w:val="0"/>
                <w:numId w:val="49"/>
              </w:numPr>
              <w:autoSpaceDE w:val="0"/>
              <w:autoSpaceDN w:val="0"/>
              <w:adjustRightInd w:val="0"/>
              <w:spacing w:line="229" w:lineRule="exact"/>
              <w:ind w:left="317" w:hanging="284"/>
              <w:rPr>
                <w:rFonts w:asciiTheme="majorHAnsi" w:hAnsiTheme="majorHAnsi" w:cs="Arial"/>
                <w:sz w:val="18"/>
                <w:szCs w:val="18"/>
              </w:rPr>
            </w:pPr>
            <w:r w:rsidRPr="008D507D">
              <w:rPr>
                <w:rFonts w:asciiTheme="majorHAnsi" w:hAnsiTheme="majorHAnsi" w:cs="Arial"/>
                <w:sz w:val="18"/>
                <w:szCs w:val="18"/>
              </w:rPr>
              <w:t>Keterbatasan sumber daya</w:t>
            </w:r>
            <w:r w:rsidRPr="008D507D">
              <w:rPr>
                <w:rFonts w:asciiTheme="majorHAnsi" w:hAnsiTheme="majorHAnsi" w:cs="Arial"/>
                <w:sz w:val="18"/>
                <w:szCs w:val="18"/>
                <w:lang w:val="id-ID"/>
              </w:rPr>
              <w:t xml:space="preserve"> </w:t>
            </w:r>
            <w:r w:rsidRPr="008D507D">
              <w:rPr>
                <w:rFonts w:asciiTheme="majorHAnsi" w:hAnsiTheme="majorHAnsi" w:cs="Arial"/>
                <w:sz w:val="18"/>
                <w:szCs w:val="18"/>
              </w:rPr>
              <w:t>aparatur.</w:t>
            </w:r>
          </w:p>
          <w:p w:rsidR="00BE56AF" w:rsidRPr="008D507D" w:rsidRDefault="00BE56AF" w:rsidP="00BE56AF">
            <w:pPr>
              <w:widowControl w:val="0"/>
              <w:numPr>
                <w:ilvl w:val="0"/>
                <w:numId w:val="49"/>
              </w:numPr>
              <w:autoSpaceDE w:val="0"/>
              <w:autoSpaceDN w:val="0"/>
              <w:adjustRightInd w:val="0"/>
              <w:spacing w:line="229" w:lineRule="exact"/>
              <w:ind w:left="317" w:hanging="284"/>
              <w:rPr>
                <w:rFonts w:asciiTheme="majorHAnsi" w:hAnsiTheme="majorHAnsi" w:cs="Arial"/>
                <w:sz w:val="18"/>
                <w:szCs w:val="18"/>
              </w:rPr>
            </w:pPr>
            <w:r w:rsidRPr="008D507D">
              <w:rPr>
                <w:rFonts w:asciiTheme="majorHAnsi" w:hAnsiTheme="majorHAnsi" w:cs="Arial"/>
                <w:sz w:val="18"/>
                <w:szCs w:val="18"/>
              </w:rPr>
              <w:t>Kondisi kantor yang tidak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representatif dalam</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pelayanan.</w:t>
            </w:r>
          </w:p>
          <w:p w:rsidR="00BE56AF" w:rsidRPr="008D507D" w:rsidRDefault="00BE56AF" w:rsidP="00BE56AF">
            <w:pPr>
              <w:widowControl w:val="0"/>
              <w:numPr>
                <w:ilvl w:val="0"/>
                <w:numId w:val="49"/>
              </w:numPr>
              <w:autoSpaceDE w:val="0"/>
              <w:autoSpaceDN w:val="0"/>
              <w:adjustRightInd w:val="0"/>
              <w:spacing w:line="227" w:lineRule="exact"/>
              <w:ind w:left="317" w:hanging="284"/>
              <w:rPr>
                <w:rFonts w:asciiTheme="majorHAnsi" w:hAnsiTheme="majorHAnsi" w:cs="Arial"/>
                <w:sz w:val="18"/>
                <w:szCs w:val="18"/>
              </w:rPr>
            </w:pPr>
            <w:r w:rsidRPr="008D507D">
              <w:rPr>
                <w:rFonts w:asciiTheme="majorHAnsi" w:hAnsiTheme="majorHAnsi" w:cs="Arial"/>
                <w:sz w:val="18"/>
                <w:szCs w:val="18"/>
              </w:rPr>
              <w:t>Kurangnya koordinasi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dengan unit kerja terkait.</w:t>
            </w:r>
          </w:p>
        </w:tc>
        <w:tc>
          <w:tcPr>
            <w:tcW w:w="2452" w:type="dxa"/>
          </w:tcPr>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76"/>
              <w:jc w:val="center"/>
              <w:rPr>
                <w:rFonts w:asciiTheme="majorHAnsi" w:hAnsiTheme="majorHAnsi" w:cs="Arial"/>
                <w:sz w:val="18"/>
                <w:szCs w:val="18"/>
                <w:u w:val="single"/>
              </w:rPr>
            </w:pPr>
          </w:p>
          <w:p w:rsidR="00BE56AF" w:rsidRPr="008D507D" w:rsidRDefault="00BE56AF" w:rsidP="00C77DEF">
            <w:pPr>
              <w:widowControl w:val="0"/>
              <w:overflowPunct w:val="0"/>
              <w:autoSpaceDE w:val="0"/>
              <w:autoSpaceDN w:val="0"/>
              <w:adjustRightInd w:val="0"/>
              <w:spacing w:line="235" w:lineRule="auto"/>
              <w:ind w:right="76"/>
              <w:jc w:val="center"/>
              <w:rPr>
                <w:rFonts w:asciiTheme="majorHAnsi" w:hAnsiTheme="majorHAnsi" w:cs="Arial"/>
                <w:sz w:val="18"/>
                <w:szCs w:val="18"/>
                <w:u w:val="single"/>
                <w:lang w:val="id-ID"/>
              </w:rPr>
            </w:pPr>
            <w:r w:rsidRPr="008D507D">
              <w:rPr>
                <w:rFonts w:asciiTheme="majorHAnsi" w:hAnsiTheme="majorHAnsi" w:cs="Arial"/>
                <w:sz w:val="18"/>
                <w:szCs w:val="18"/>
                <w:u w:val="single"/>
              </w:rPr>
              <w:t>Alternatif Strategi :</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u w:val="single"/>
                <w:lang w:val="id-ID"/>
              </w:rPr>
            </w:pPr>
          </w:p>
          <w:p w:rsidR="00BE56AF" w:rsidRPr="008D507D" w:rsidRDefault="00BE56AF" w:rsidP="00C77DEF">
            <w:pPr>
              <w:widowControl w:val="0"/>
              <w:autoSpaceDE w:val="0"/>
              <w:autoSpaceDN w:val="0"/>
              <w:adjustRightInd w:val="0"/>
              <w:spacing w:line="229" w:lineRule="exact"/>
              <w:jc w:val="both"/>
              <w:rPr>
                <w:rFonts w:asciiTheme="majorHAnsi" w:hAnsiTheme="majorHAnsi" w:cs="Arial"/>
                <w:sz w:val="18"/>
                <w:szCs w:val="18"/>
              </w:rPr>
            </w:pPr>
            <w:r w:rsidRPr="008D507D">
              <w:rPr>
                <w:rFonts w:asciiTheme="majorHAnsi" w:hAnsiTheme="majorHAnsi" w:cs="Arial"/>
                <w:sz w:val="18"/>
                <w:szCs w:val="18"/>
              </w:rPr>
              <w:t>Memanfaatkan dukungan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DPRD untuk mengisi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keterbatasan Sumber</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daya</w:t>
            </w:r>
            <w:r w:rsidRPr="008D507D">
              <w:rPr>
                <w:rFonts w:asciiTheme="majorHAnsi" w:hAnsiTheme="majorHAnsi" w:cs="Arial"/>
                <w:sz w:val="18"/>
                <w:szCs w:val="18"/>
                <w:lang w:val="id-ID"/>
              </w:rPr>
              <w:t xml:space="preserve"> </w:t>
            </w:r>
            <w:r w:rsidRPr="008D507D">
              <w:rPr>
                <w:rFonts w:asciiTheme="majorHAnsi" w:hAnsiTheme="majorHAnsi" w:cs="Arial"/>
                <w:sz w:val="18"/>
                <w:szCs w:val="18"/>
              </w:rPr>
              <w:t>aparatur dan memperbaiki</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kondisi kantor agar</w:t>
            </w:r>
            <w:r w:rsidRPr="008D507D">
              <w:rPr>
                <w:rFonts w:asciiTheme="majorHAnsi" w:hAnsiTheme="majorHAnsi" w:cs="Arial"/>
                <w:sz w:val="18"/>
                <w:szCs w:val="18"/>
                <w:lang w:val="id-ID"/>
              </w:rPr>
              <w:t xml:space="preserve"> </w:t>
            </w:r>
            <w:r w:rsidRPr="008D507D">
              <w:rPr>
                <w:rFonts w:asciiTheme="majorHAnsi" w:hAnsiTheme="majorHAnsi" w:cs="Arial"/>
                <w:sz w:val="18"/>
                <w:szCs w:val="18"/>
              </w:rPr>
              <w:t>refresentatif dalam</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pelayananan</w:t>
            </w:r>
          </w:p>
        </w:tc>
        <w:tc>
          <w:tcPr>
            <w:tcW w:w="3360" w:type="dxa"/>
          </w:tcPr>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lang w:val="id-ID"/>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u w:val="single"/>
              </w:rPr>
            </w:pP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u w:val="single"/>
                <w:lang w:val="id-ID"/>
              </w:rPr>
            </w:pPr>
            <w:r w:rsidRPr="008D507D">
              <w:rPr>
                <w:rFonts w:asciiTheme="majorHAnsi" w:hAnsiTheme="majorHAnsi" w:cs="Arial"/>
                <w:sz w:val="18"/>
                <w:szCs w:val="18"/>
                <w:u w:val="single"/>
              </w:rPr>
              <w:t>Alternatif Strategi :</w:t>
            </w:r>
          </w:p>
          <w:p w:rsidR="00BE56AF" w:rsidRPr="008D507D" w:rsidRDefault="00BE56AF" w:rsidP="00C77DEF">
            <w:pPr>
              <w:widowControl w:val="0"/>
              <w:overflowPunct w:val="0"/>
              <w:autoSpaceDE w:val="0"/>
              <w:autoSpaceDN w:val="0"/>
              <w:adjustRightInd w:val="0"/>
              <w:spacing w:line="235" w:lineRule="auto"/>
              <w:ind w:right="640"/>
              <w:jc w:val="center"/>
              <w:rPr>
                <w:rFonts w:asciiTheme="majorHAnsi" w:hAnsiTheme="majorHAnsi" w:cs="Arial"/>
                <w:sz w:val="18"/>
                <w:szCs w:val="18"/>
                <w:u w:val="single"/>
                <w:lang w:val="id-ID"/>
              </w:rPr>
            </w:pPr>
          </w:p>
          <w:p w:rsidR="00BE56AF" w:rsidRPr="008D507D" w:rsidRDefault="00BE56AF" w:rsidP="00BE56AF">
            <w:pPr>
              <w:widowControl w:val="0"/>
              <w:numPr>
                <w:ilvl w:val="0"/>
                <w:numId w:val="50"/>
              </w:numPr>
              <w:autoSpaceDE w:val="0"/>
              <w:autoSpaceDN w:val="0"/>
              <w:adjustRightInd w:val="0"/>
              <w:spacing w:line="229" w:lineRule="exact"/>
              <w:ind w:left="355" w:hanging="321"/>
              <w:jc w:val="both"/>
              <w:rPr>
                <w:rFonts w:asciiTheme="majorHAnsi" w:hAnsiTheme="majorHAnsi" w:cs="Arial"/>
                <w:sz w:val="18"/>
                <w:szCs w:val="18"/>
              </w:rPr>
            </w:pPr>
            <w:r w:rsidRPr="008D507D">
              <w:rPr>
                <w:rFonts w:asciiTheme="majorHAnsi" w:hAnsiTheme="majorHAnsi" w:cs="Arial"/>
                <w:sz w:val="18"/>
                <w:szCs w:val="18"/>
              </w:rPr>
              <w:t>Meningkatkan Kwantitas</w:t>
            </w:r>
            <w:r w:rsidRPr="008D507D">
              <w:rPr>
                <w:rFonts w:asciiTheme="majorHAnsi" w:hAnsiTheme="majorHAnsi" w:cs="Arial"/>
                <w:sz w:val="18"/>
                <w:szCs w:val="18"/>
                <w:lang w:val="id-ID"/>
              </w:rPr>
              <w:t xml:space="preserve"> </w:t>
            </w:r>
            <w:r w:rsidRPr="008D507D">
              <w:rPr>
                <w:rFonts w:asciiTheme="majorHAnsi" w:hAnsiTheme="majorHAnsi" w:cs="Arial"/>
                <w:sz w:val="18"/>
                <w:szCs w:val="18"/>
              </w:rPr>
              <w:t>sumber</w:t>
            </w:r>
            <w:r w:rsidRPr="008D507D">
              <w:rPr>
                <w:rFonts w:asciiTheme="majorHAnsi" w:hAnsiTheme="majorHAnsi" w:cs="Arial"/>
                <w:sz w:val="18"/>
                <w:szCs w:val="18"/>
                <w:lang w:val="id-ID"/>
              </w:rPr>
              <w:t xml:space="preserve"> </w:t>
            </w:r>
            <w:r w:rsidRPr="008D507D">
              <w:rPr>
                <w:rFonts w:asciiTheme="majorHAnsi" w:hAnsiTheme="majorHAnsi" w:cs="Arial"/>
                <w:sz w:val="18"/>
                <w:szCs w:val="18"/>
              </w:rPr>
              <w:t>daya manusia untuk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menyelesaikan tunggak</w:t>
            </w:r>
            <w:r w:rsidRPr="008D507D">
              <w:rPr>
                <w:rFonts w:asciiTheme="majorHAnsi" w:hAnsiTheme="majorHAnsi" w:cs="Arial"/>
                <w:sz w:val="18"/>
                <w:szCs w:val="18"/>
                <w:lang w:val="id-ID"/>
              </w:rPr>
              <w:t xml:space="preserve"> </w:t>
            </w:r>
            <w:r w:rsidRPr="008D507D">
              <w:rPr>
                <w:rFonts w:asciiTheme="majorHAnsi" w:hAnsiTheme="majorHAnsi" w:cs="Arial"/>
                <w:sz w:val="18"/>
                <w:szCs w:val="18"/>
              </w:rPr>
              <w:t>kerja pada waktu tertentu</w:t>
            </w:r>
          </w:p>
          <w:p w:rsidR="00BE56AF" w:rsidRPr="008D507D" w:rsidRDefault="00BE56AF" w:rsidP="00BE56AF">
            <w:pPr>
              <w:widowControl w:val="0"/>
              <w:numPr>
                <w:ilvl w:val="0"/>
                <w:numId w:val="50"/>
              </w:numPr>
              <w:autoSpaceDE w:val="0"/>
              <w:autoSpaceDN w:val="0"/>
              <w:adjustRightInd w:val="0"/>
              <w:spacing w:line="229" w:lineRule="exact"/>
              <w:ind w:left="355" w:hanging="321"/>
              <w:jc w:val="both"/>
              <w:rPr>
                <w:rFonts w:asciiTheme="majorHAnsi" w:hAnsiTheme="majorHAnsi" w:cs="Arial"/>
                <w:sz w:val="18"/>
                <w:szCs w:val="18"/>
              </w:rPr>
            </w:pPr>
            <w:r w:rsidRPr="008D507D">
              <w:rPr>
                <w:rFonts w:asciiTheme="majorHAnsi" w:hAnsiTheme="majorHAnsi" w:cs="Arial"/>
                <w:sz w:val="18"/>
                <w:szCs w:val="18"/>
              </w:rPr>
              <w:t>Memperbaiki kondisi kantor</w:t>
            </w:r>
            <w:r w:rsidRPr="008D507D">
              <w:rPr>
                <w:rFonts w:asciiTheme="majorHAnsi" w:hAnsiTheme="majorHAnsi" w:cs="Arial"/>
                <w:sz w:val="18"/>
                <w:szCs w:val="18"/>
                <w:lang w:val="id-ID"/>
              </w:rPr>
              <w:t xml:space="preserve"> </w:t>
            </w:r>
            <w:r w:rsidRPr="008D507D">
              <w:rPr>
                <w:rFonts w:asciiTheme="majorHAnsi" w:hAnsiTheme="majorHAnsi" w:cs="Arial"/>
                <w:sz w:val="18"/>
                <w:szCs w:val="18"/>
              </w:rPr>
              <w:t>untu</w:t>
            </w:r>
            <w:r w:rsidRPr="008D507D">
              <w:rPr>
                <w:rFonts w:asciiTheme="majorHAnsi" w:hAnsiTheme="majorHAnsi" w:cs="Arial"/>
                <w:sz w:val="18"/>
                <w:szCs w:val="18"/>
                <w:lang w:val="id-ID"/>
              </w:rPr>
              <w:t xml:space="preserve">k </w:t>
            </w:r>
            <w:r w:rsidRPr="008D507D">
              <w:rPr>
                <w:rFonts w:asciiTheme="majorHAnsi" w:hAnsiTheme="majorHAnsi" w:cs="Arial"/>
                <w:sz w:val="18"/>
                <w:szCs w:val="18"/>
              </w:rPr>
              <w:t>menghapuskan</w:t>
            </w:r>
            <w:r w:rsidRPr="008D507D">
              <w:rPr>
                <w:rFonts w:asciiTheme="majorHAnsi" w:hAnsiTheme="majorHAnsi" w:cs="Arial"/>
                <w:sz w:val="18"/>
                <w:szCs w:val="18"/>
                <w:lang w:val="id-ID"/>
              </w:rPr>
              <w:t xml:space="preserve"> </w:t>
            </w:r>
            <w:r w:rsidRPr="008D507D">
              <w:rPr>
                <w:rFonts w:asciiTheme="majorHAnsi" w:hAnsiTheme="majorHAnsi" w:cs="Arial"/>
                <w:sz w:val="18"/>
                <w:szCs w:val="18"/>
              </w:rPr>
              <w:t>praktek percaloan</w:t>
            </w:r>
          </w:p>
          <w:p w:rsidR="00BE56AF" w:rsidRPr="008D507D" w:rsidRDefault="00BE56AF" w:rsidP="00C77DEF">
            <w:pPr>
              <w:widowControl w:val="0"/>
              <w:overflowPunct w:val="0"/>
              <w:autoSpaceDE w:val="0"/>
              <w:autoSpaceDN w:val="0"/>
              <w:adjustRightInd w:val="0"/>
              <w:spacing w:line="235" w:lineRule="auto"/>
              <w:ind w:right="640"/>
              <w:rPr>
                <w:rFonts w:asciiTheme="majorHAnsi" w:hAnsiTheme="majorHAnsi" w:cs="Arial"/>
                <w:sz w:val="18"/>
                <w:szCs w:val="18"/>
                <w:lang w:val="id-ID"/>
              </w:rPr>
            </w:pPr>
          </w:p>
        </w:tc>
      </w:tr>
    </w:tbl>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Default="00BE56AF" w:rsidP="00BE56AF">
      <w:pPr>
        <w:spacing w:after="0" w:line="360" w:lineRule="auto"/>
        <w:ind w:right="-114"/>
        <w:jc w:val="both"/>
        <w:rPr>
          <w:rFonts w:asciiTheme="majorHAnsi" w:hAnsiTheme="majorHAnsi" w:cs="Calibri"/>
          <w:lang w:val="id-ID"/>
        </w:rPr>
      </w:pPr>
    </w:p>
    <w:p w:rsidR="00BE56AF" w:rsidRPr="005867E8" w:rsidRDefault="00BE56AF" w:rsidP="00BE56AF">
      <w:pPr>
        <w:spacing w:after="0" w:line="360" w:lineRule="auto"/>
        <w:ind w:right="-114"/>
        <w:jc w:val="both"/>
        <w:rPr>
          <w:rFonts w:ascii="Bell Centennial Std Address" w:hAnsi="Bell Centennial Std Address" w:cs="Tahoma"/>
          <w:sz w:val="28"/>
          <w:lang w:val="id-ID"/>
        </w:rPr>
      </w:pPr>
    </w:p>
    <w:p w:rsidR="00BE56AF" w:rsidRPr="00D1159E" w:rsidRDefault="00BE56AF" w:rsidP="00BE56AF">
      <w:pPr>
        <w:spacing w:after="0" w:line="240" w:lineRule="auto"/>
        <w:ind w:right="-187"/>
        <w:jc w:val="center"/>
        <w:rPr>
          <w:rFonts w:asciiTheme="majorHAnsi" w:hAnsiTheme="majorHAnsi" w:cs="Tahoma"/>
          <w:b/>
          <w:sz w:val="28"/>
          <w:lang w:val="id-ID"/>
        </w:rPr>
      </w:pPr>
      <w:r w:rsidRPr="00D1159E">
        <w:rPr>
          <w:rFonts w:asciiTheme="majorHAnsi" w:hAnsiTheme="majorHAnsi" w:cs="Tahoma"/>
          <w:b/>
          <w:sz w:val="28"/>
          <w:lang w:val="id-ID"/>
        </w:rPr>
        <w:lastRenderedPageBreak/>
        <w:t>BAB III</w:t>
      </w:r>
    </w:p>
    <w:p w:rsidR="00BE56AF" w:rsidRPr="00D1159E" w:rsidRDefault="00BE56AF" w:rsidP="00BE56AF">
      <w:pPr>
        <w:spacing w:after="0" w:line="240" w:lineRule="auto"/>
        <w:ind w:right="-187"/>
        <w:jc w:val="center"/>
        <w:rPr>
          <w:rFonts w:asciiTheme="majorHAnsi" w:hAnsiTheme="majorHAnsi" w:cs="Tahoma"/>
          <w:b/>
          <w:bCs/>
          <w:sz w:val="28"/>
          <w:lang w:val="id-ID"/>
        </w:rPr>
      </w:pPr>
      <w:r w:rsidRPr="00D1159E">
        <w:rPr>
          <w:rFonts w:asciiTheme="majorHAnsi" w:hAnsiTheme="majorHAnsi" w:cs="Tahoma"/>
          <w:b/>
          <w:bCs/>
          <w:sz w:val="28"/>
          <w:lang w:val="id-ID"/>
        </w:rPr>
        <w:t xml:space="preserve">PERMASALAHAN DAN ISU-ISU STRATEGIS </w:t>
      </w:r>
    </w:p>
    <w:p w:rsidR="00BE56AF" w:rsidRPr="00D1159E" w:rsidRDefault="00BE56AF" w:rsidP="00BE56AF">
      <w:pPr>
        <w:spacing w:after="0" w:line="240" w:lineRule="auto"/>
        <w:ind w:right="-187"/>
        <w:jc w:val="center"/>
        <w:rPr>
          <w:rFonts w:ascii="Bell Centennial Std Address" w:hAnsi="Bell Centennial Std Address" w:cs="Tahoma"/>
          <w:b/>
          <w:sz w:val="28"/>
          <w:lang w:val="id-ID"/>
        </w:rPr>
      </w:pPr>
      <w:r w:rsidRPr="00DB39A5">
        <w:rPr>
          <w:rFonts w:asciiTheme="majorHAnsi" w:hAnsiTheme="majorHAnsi" w:cs="Tahoma"/>
          <w:b/>
          <w:bCs/>
          <w:caps/>
          <w:sz w:val="28"/>
        </w:rPr>
        <w:t>DINAS KEPENDUDUKAN DAN PENCATATAN SIPIL</w:t>
      </w:r>
    </w:p>
    <w:p w:rsidR="00BE56AF" w:rsidRPr="00D1159E" w:rsidRDefault="00BE56AF" w:rsidP="00BE56AF">
      <w:pPr>
        <w:spacing w:after="0" w:line="360" w:lineRule="auto"/>
        <w:ind w:right="-187"/>
        <w:jc w:val="both"/>
        <w:rPr>
          <w:rFonts w:ascii="Tahoma" w:hAnsi="Tahoma" w:cs="Tahoma"/>
          <w:sz w:val="24"/>
          <w:lang w:val="id-ID"/>
        </w:rPr>
      </w:pPr>
    </w:p>
    <w:p w:rsidR="00BE56AF" w:rsidRPr="00D1159E" w:rsidRDefault="00BE56AF" w:rsidP="00BE56AF">
      <w:pPr>
        <w:spacing w:after="0" w:line="360" w:lineRule="auto"/>
        <w:ind w:right="-114" w:firstLine="567"/>
        <w:jc w:val="both"/>
        <w:rPr>
          <w:rFonts w:asciiTheme="majorHAnsi" w:hAnsiTheme="majorHAnsi" w:cs="Tahoma"/>
          <w:sz w:val="24"/>
          <w:lang w:val="id-ID"/>
        </w:rPr>
      </w:pPr>
      <w:r w:rsidRPr="00D1159E">
        <w:rPr>
          <w:rFonts w:asciiTheme="majorHAnsi" w:hAnsiTheme="majorHAnsi" w:cs="Tahoma"/>
          <w:szCs w:val="24"/>
          <w:lang w:val="id-ID"/>
        </w:rPr>
        <w:t>Penentuan isu-isu strategis mutlak menjadi bagian dalam suatu proses perencanaan. Keberhasilan mengidentifikasi isu-isu strategis dengan tepat pada gilirannya akan membuat perencanaan disusun menjadi tepat sasaran, efektif, dapat diterima oleh pihak-pihak terkait, dan dapat dipertanggungjawabkan. Dalam Peraturan Menteri Dalam Negeri Nomor 86 Tahun 2017 memberikan penjelasan bahwa yang dimaksud isu-isu strategis adalah kondisi atau hal yang harus diperhatikan atau dikedepankan dalam perencanaan pembangunan karena dampaknya yang signifikan bagi entitas (daerah/masyarakat) di masa datang. Hal-hal yang menjadi isu strategis adalah keadaan yang apabila tidak diantisipasi, akan menimbulkan kerugian yang lebih besar atau sebaliknya, apabila tidak dimanfaatkan, akan menghilangkan peluang untuk meningkatkan kesejahteraan masyarakat dalam jangka panjang. Di samping itu suatu isu strategis merupakan hal-hal yang bersifat mendasar, jangka panjang, mendesak, serta menentukan tujuan di masa yang akan datang.</w:t>
      </w:r>
    </w:p>
    <w:p w:rsidR="00BE56AF" w:rsidRPr="00D1159E" w:rsidRDefault="00BE56AF" w:rsidP="00BE56AF">
      <w:pPr>
        <w:tabs>
          <w:tab w:val="left" w:pos="567"/>
        </w:tabs>
        <w:spacing w:before="120" w:after="0" w:line="360" w:lineRule="auto"/>
        <w:ind w:left="567" w:right="-187" w:hanging="567"/>
        <w:jc w:val="both"/>
        <w:rPr>
          <w:rFonts w:asciiTheme="majorHAnsi" w:hAnsiTheme="majorHAnsi" w:cs="Tahoma"/>
          <w:b/>
          <w:lang w:val="id-ID"/>
        </w:rPr>
      </w:pPr>
      <w:r w:rsidRPr="00D1159E">
        <w:rPr>
          <w:rFonts w:asciiTheme="majorHAnsi" w:hAnsiTheme="majorHAnsi" w:cs="Tahoma"/>
          <w:b/>
          <w:lang w:val="id-ID"/>
        </w:rPr>
        <w:t>3.1.</w:t>
      </w:r>
      <w:r w:rsidRPr="00D1159E">
        <w:rPr>
          <w:rFonts w:asciiTheme="majorHAnsi" w:hAnsiTheme="majorHAnsi" w:cs="Tahoma"/>
          <w:b/>
          <w:lang w:val="id-ID"/>
        </w:rPr>
        <w:tab/>
      </w:r>
      <w:r w:rsidRPr="00D1159E">
        <w:rPr>
          <w:rFonts w:asciiTheme="majorHAnsi" w:hAnsiTheme="majorHAnsi" w:cs="Tahoma"/>
          <w:b/>
          <w:bCs/>
          <w:lang w:val="id-ID"/>
        </w:rPr>
        <w:t xml:space="preserve">Identifikasi Permasalahan Berdasarkan Tugas dan Fungsi Pelayanan </w:t>
      </w:r>
      <w:r w:rsidRPr="00DB39A5">
        <w:rPr>
          <w:rFonts w:asciiTheme="majorHAnsi" w:hAnsiTheme="majorHAnsi" w:cs="Tahoma"/>
          <w:b/>
          <w:bCs/>
        </w:rPr>
        <w:t>Dinas Kependudukan dan Pencatatan Sipil</w:t>
      </w:r>
    </w:p>
    <w:p w:rsidR="00BE56AF" w:rsidRPr="00DB39A5" w:rsidRDefault="00BE56AF" w:rsidP="00BE56AF">
      <w:pPr>
        <w:spacing w:after="0" w:line="360" w:lineRule="auto"/>
        <w:ind w:right="-114" w:firstLine="567"/>
        <w:jc w:val="both"/>
        <w:rPr>
          <w:rFonts w:asciiTheme="majorHAnsi" w:hAnsiTheme="majorHAnsi" w:cs="FrankRuehl"/>
          <w:bCs/>
          <w:szCs w:val="24"/>
          <w:lang w:val="id-ID"/>
        </w:rPr>
      </w:pPr>
      <w:r w:rsidRPr="00DB39A5">
        <w:rPr>
          <w:rFonts w:asciiTheme="majorHAnsi" w:hAnsiTheme="majorHAnsi" w:cs="FrankRuehl"/>
          <w:bCs/>
          <w:szCs w:val="24"/>
        </w:rPr>
        <w:t xml:space="preserve">Dinas Kependudukan dan Pencatatan Sipil walaupun baru terbentuk namun memiliki prestasi dalam </w:t>
      </w:r>
      <w:r w:rsidRPr="00DB39A5">
        <w:rPr>
          <w:rFonts w:asciiTheme="majorHAnsi" w:hAnsiTheme="majorHAnsi" w:cs="FrankRuehl"/>
          <w:bCs/>
          <w:szCs w:val="24"/>
          <w:lang w:val="id-ID"/>
        </w:rPr>
        <w:t>p</w:t>
      </w:r>
      <w:r w:rsidRPr="00DB39A5">
        <w:rPr>
          <w:rFonts w:asciiTheme="majorHAnsi" w:hAnsiTheme="majorHAnsi" w:cs="FrankRuehl"/>
          <w:bCs/>
          <w:szCs w:val="24"/>
        </w:rPr>
        <w:t>embinaan dan perlombaan yang diselenggarakan di tingkat provinsi maupun nasional terlebih khusus pelaksanaan perlombaan tingkat Provinsi dan Nasional sehingga perhatian dan fokus Pemerintah Provinsi dan Pemerintah Pusat tertuju pada Kabupaten Rokan Hulu</w:t>
      </w:r>
      <w:r w:rsidRPr="00DB39A5">
        <w:rPr>
          <w:rFonts w:asciiTheme="majorHAnsi" w:hAnsiTheme="majorHAnsi" w:cs="FrankRuehl"/>
          <w:bCs/>
          <w:szCs w:val="24"/>
          <w:lang w:val="id-ID"/>
        </w:rPr>
        <w:t>.</w:t>
      </w:r>
    </w:p>
    <w:p w:rsidR="00BE56AF" w:rsidRPr="00DB39A5" w:rsidRDefault="00BE56AF" w:rsidP="00BE56AF">
      <w:pPr>
        <w:spacing w:after="0" w:line="360" w:lineRule="auto"/>
        <w:ind w:right="-114" w:firstLine="567"/>
        <w:jc w:val="both"/>
        <w:rPr>
          <w:rFonts w:asciiTheme="majorHAnsi" w:hAnsiTheme="majorHAnsi" w:cs="FrankRuehl"/>
          <w:bCs/>
          <w:szCs w:val="24"/>
          <w:lang w:val="id-ID"/>
        </w:rPr>
      </w:pPr>
      <w:r w:rsidRPr="00DB39A5">
        <w:rPr>
          <w:rFonts w:asciiTheme="majorHAnsi" w:hAnsiTheme="majorHAnsi" w:cs="FrankRuehl"/>
          <w:bCs/>
          <w:szCs w:val="24"/>
        </w:rPr>
        <w:t xml:space="preserve">Disamping itu posisi dan letak Kabupaten Rokan Hulu merupakan salah satu </w:t>
      </w:r>
      <w:r w:rsidRPr="00DB39A5">
        <w:rPr>
          <w:rFonts w:asciiTheme="majorHAnsi" w:hAnsiTheme="majorHAnsi" w:cs="FrankRuehl"/>
          <w:bCs/>
          <w:szCs w:val="24"/>
          <w:lang w:val="id-ID"/>
        </w:rPr>
        <w:t>Ka</w:t>
      </w:r>
      <w:r w:rsidRPr="00DB39A5">
        <w:rPr>
          <w:rFonts w:asciiTheme="majorHAnsi" w:hAnsiTheme="majorHAnsi" w:cs="FrankRuehl"/>
          <w:bCs/>
          <w:szCs w:val="24"/>
        </w:rPr>
        <w:t>bupaten yang terletak di wilayah perbatasan Provinsi. Hal ini merupakan peluang untuk stimulus pembangunan kemasyarakatan baik dari pemerintah provinsi maupun dari pemerintah pusat.</w:t>
      </w:r>
    </w:p>
    <w:p w:rsidR="00BE56AF" w:rsidRPr="00DB39A5" w:rsidRDefault="00BE56AF" w:rsidP="00BE56AF">
      <w:pPr>
        <w:spacing w:after="0" w:line="360" w:lineRule="auto"/>
        <w:ind w:right="-114" w:firstLine="567"/>
        <w:jc w:val="both"/>
        <w:rPr>
          <w:rFonts w:asciiTheme="majorHAnsi" w:hAnsiTheme="majorHAnsi" w:cs="FrankRuehl"/>
          <w:bCs/>
          <w:szCs w:val="24"/>
          <w:lang w:val="id-ID"/>
        </w:rPr>
      </w:pPr>
      <w:r w:rsidRPr="00DB39A5">
        <w:rPr>
          <w:rFonts w:asciiTheme="majorHAnsi" w:hAnsiTheme="majorHAnsi" w:cs="FrankRuehl"/>
          <w:bCs/>
          <w:szCs w:val="24"/>
        </w:rPr>
        <w:t>Perencanaan pelayanan SKPD Dinas Kependudukan dan Pencatatan Sipil merupakan keberlanjutan dari pelaksanaan pelayanan tahun sebelumnya, sehingga dalam merumuskan kebijakan dan strategi pembangunan kedepan tidak lepas dai kondisi riil capaian layanan capaian pelayanan tahun sebelumnya.</w:t>
      </w:r>
      <w:r w:rsidRPr="00DB39A5">
        <w:rPr>
          <w:rFonts w:asciiTheme="majorHAnsi" w:hAnsiTheme="majorHAnsi" w:cs="FrankRuehl"/>
          <w:bCs/>
          <w:szCs w:val="24"/>
          <w:lang w:val="id-ID"/>
        </w:rPr>
        <w:t xml:space="preserve"> </w:t>
      </w:r>
      <w:r w:rsidRPr="00DB39A5">
        <w:rPr>
          <w:rFonts w:asciiTheme="majorHAnsi" w:hAnsiTheme="majorHAnsi" w:cs="FrankRuehl"/>
          <w:bCs/>
          <w:szCs w:val="24"/>
        </w:rPr>
        <w:t>Lima tahun pertama Rencana Strategi (RENSTRA) telah menghasilkan berbagai kemajuan yang cukup berarti namun masih menyisakan kesenjangan antara kinerja pelayanan yang dicapai saat ini dengan yang direncanakan yang bermuara pada tercapainya peningkatan kesejahteraan masyarakat. Potensi permasalahan pelayanan di daerah ini pada umumnya timbul karena dari kekuatan yang ada belum diyagunakan secara optimal, kelemahan yang tidak diatasi, p</w:t>
      </w:r>
      <w:r w:rsidRPr="00DB39A5">
        <w:rPr>
          <w:rFonts w:asciiTheme="majorHAnsi" w:hAnsiTheme="majorHAnsi" w:cs="FrankRuehl"/>
          <w:bCs/>
          <w:szCs w:val="24"/>
          <w:lang w:val="id-ID"/>
        </w:rPr>
        <w:t>e</w:t>
      </w:r>
      <w:r w:rsidRPr="00DB39A5">
        <w:rPr>
          <w:rFonts w:asciiTheme="majorHAnsi" w:hAnsiTheme="majorHAnsi" w:cs="FrankRuehl"/>
          <w:bCs/>
          <w:szCs w:val="24"/>
        </w:rPr>
        <w:t>luang yang tidak dimanfaatkan, dan ancaman yang tidak diantisipasi. Untuk mendapatkan gambaran awal bagaimana permasalahan daerah</w:t>
      </w:r>
      <w:r w:rsidRPr="00DB39A5">
        <w:rPr>
          <w:rFonts w:asciiTheme="majorHAnsi" w:hAnsiTheme="majorHAnsi" w:cs="FrankRuehl"/>
          <w:bCs/>
          <w:szCs w:val="24"/>
          <w:lang w:val="id-ID"/>
        </w:rPr>
        <w:t xml:space="preserve"> </w:t>
      </w:r>
      <w:r w:rsidRPr="00DB39A5">
        <w:rPr>
          <w:rFonts w:asciiTheme="majorHAnsi" w:hAnsiTheme="majorHAnsi" w:cs="FrankRuehl"/>
          <w:bCs/>
          <w:szCs w:val="24"/>
        </w:rPr>
        <w:lastRenderedPageBreak/>
        <w:t>dipecahkan tiap-tiap permasalahan yang diidentfikasi faktor-faktor penentu keberhasilannya dimasa datang.</w:t>
      </w:r>
      <w:r w:rsidRPr="00DB39A5">
        <w:rPr>
          <w:rFonts w:asciiTheme="majorHAnsi" w:hAnsiTheme="majorHAnsi" w:cs="FrankRuehl"/>
          <w:bCs/>
          <w:szCs w:val="24"/>
          <w:lang w:val="id-ID"/>
        </w:rPr>
        <w:t xml:space="preserve"> </w:t>
      </w:r>
      <w:r w:rsidRPr="00DB39A5">
        <w:rPr>
          <w:rFonts w:asciiTheme="majorHAnsi" w:hAnsiTheme="majorHAnsi" w:cs="FrankRuehl"/>
          <w:bCs/>
          <w:szCs w:val="24"/>
        </w:rPr>
        <w:t>Faktor-faktor penentu keberhasilan adalah fa</w:t>
      </w:r>
      <w:r w:rsidRPr="00DB39A5">
        <w:rPr>
          <w:rFonts w:asciiTheme="majorHAnsi" w:hAnsiTheme="majorHAnsi" w:cs="FrankRuehl"/>
          <w:bCs/>
          <w:szCs w:val="24"/>
          <w:lang w:val="id-ID"/>
        </w:rPr>
        <w:t>k</w:t>
      </w:r>
      <w:r w:rsidRPr="00DB39A5">
        <w:rPr>
          <w:rFonts w:asciiTheme="majorHAnsi" w:hAnsiTheme="majorHAnsi" w:cs="FrankRuehl"/>
          <w:bCs/>
          <w:szCs w:val="24"/>
        </w:rPr>
        <w:t>tor kritis, hasil kerja dan faktor-faktor lainnya yang mempunyai daya ungkit yang tinggi dalam memecahkan permasalah pelayanan SKPD dalam pembangunan atau dalam mewujudkan keberhasilan penyelenggaraan urusan pemerintahan.Pada bahagian ini, akan diuraikan permasalahan, diuraikan permasalahan yang paling krusial tentang layanan dasar SKPD sesuai dengan tugas dan fungsinya masing-masing melalui penilaian terhadap capaian kinerja yang masih jauh dari harapan atau belum mencapai target dalam RPJMD tahun 2011-2016.</w:t>
      </w:r>
      <w:r w:rsidRPr="00DB39A5">
        <w:rPr>
          <w:rFonts w:asciiTheme="majorHAnsi" w:hAnsiTheme="majorHAnsi" w:cs="FrankRuehl"/>
          <w:bCs/>
          <w:szCs w:val="24"/>
          <w:lang w:val="id-ID"/>
        </w:rPr>
        <w:t xml:space="preserve"> </w:t>
      </w:r>
      <w:r w:rsidRPr="00DB39A5">
        <w:rPr>
          <w:rFonts w:asciiTheme="majorHAnsi" w:hAnsiTheme="majorHAnsi" w:cs="FrankRuehl"/>
          <w:bCs/>
          <w:szCs w:val="24"/>
        </w:rPr>
        <w:t>Permasalahan yang akan diuraikan adalah untuk mengetahui faktor-faktor internal maupun eksternal, yag menjadi pendorong munculnya permasalahan tersebut.</w:t>
      </w:r>
    </w:p>
    <w:p w:rsidR="00BE56AF" w:rsidRDefault="00BE56AF" w:rsidP="00BE56AF">
      <w:pPr>
        <w:spacing w:after="0" w:line="360" w:lineRule="auto"/>
        <w:ind w:right="-114" w:firstLine="567"/>
        <w:jc w:val="both"/>
        <w:rPr>
          <w:rFonts w:asciiTheme="majorHAnsi" w:hAnsiTheme="majorHAnsi" w:cs="FrankRuehl"/>
          <w:bCs/>
          <w:szCs w:val="24"/>
          <w:lang w:val="id-ID"/>
        </w:rPr>
      </w:pPr>
      <w:r w:rsidRPr="00DB39A5">
        <w:rPr>
          <w:rFonts w:asciiTheme="majorHAnsi" w:hAnsiTheme="majorHAnsi" w:cs="FrankRuehl"/>
          <w:bCs/>
          <w:szCs w:val="24"/>
        </w:rPr>
        <w:t>Adapun metode yang digunakan dalam menentukan isu-isu strategis Dinas Kependudukan dan Pencatatan Sipil Rokan Hulu</w:t>
      </w:r>
      <w:r w:rsidRPr="00DB39A5">
        <w:rPr>
          <w:rFonts w:asciiTheme="majorHAnsi" w:hAnsiTheme="majorHAnsi" w:cs="FrankRuehl"/>
          <w:bCs/>
          <w:szCs w:val="24"/>
          <w:lang w:val="id-ID"/>
        </w:rPr>
        <w:t xml:space="preserve"> adalah sebagai berikut:</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Melakukan Updating database untuk optimalisasi pelayanan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Mendukung upaya operasional tugas kecamatan dalam pelayanan adminsitrasi kependudukan.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Melakukan sosialisasi atas produk, persyaratan, tata cara pelayanan dan perubahan kebijakan dalam administrasi kependudukan.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Meminta penambahan pegawai untuk menghadapi tuntutan pelayanan yang semakin meningkat.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Melakukan koordinasi dengan pihak terkait, di antaranya dengan pihak berwajib untuk menghabiskan percaloan dalam pelayanan yang merugikan masyarakat.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Menyusun anggaran untuk tenaga ahli komputer untuk mengisi kekurangan sumber daya manusia dalam menyelesaian pekerjan dan mengatasi tunggakan kerja pada waktu terntentu.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 xml:space="preserve">Menyusun anggaran untuk pembangunan kantor baru yang lebih representatif dalam proses pelayanan. </w:t>
      </w:r>
    </w:p>
    <w:p w:rsidR="00BE56AF" w:rsidRPr="00DB39A5" w:rsidRDefault="00BE56AF" w:rsidP="00BE56AF">
      <w:pPr>
        <w:numPr>
          <w:ilvl w:val="0"/>
          <w:numId w:val="52"/>
        </w:numPr>
        <w:spacing w:after="0" w:line="360" w:lineRule="auto"/>
        <w:ind w:left="567" w:right="-114" w:hanging="425"/>
        <w:jc w:val="both"/>
        <w:rPr>
          <w:rFonts w:asciiTheme="majorHAnsi" w:hAnsiTheme="majorHAnsi" w:cs="FrankRuehl"/>
          <w:bCs/>
          <w:szCs w:val="24"/>
        </w:rPr>
      </w:pPr>
      <w:r w:rsidRPr="00DB39A5">
        <w:rPr>
          <w:rFonts w:asciiTheme="majorHAnsi" w:hAnsiTheme="majorHAnsi" w:cs="FrankRuehl"/>
          <w:bCs/>
          <w:szCs w:val="24"/>
        </w:rPr>
        <w:t>Menambah tenaga ahli komputer untuk untuk mengisi kekurangan sumberdaya manusia dalam menyelsaian pekerjan dan mengatasi tunggakan kerja pada waktu tertentu</w:t>
      </w:r>
    </w:p>
    <w:p w:rsidR="00BE56AF" w:rsidRPr="00D1159E" w:rsidRDefault="00BE56AF" w:rsidP="00BE56AF">
      <w:pPr>
        <w:tabs>
          <w:tab w:val="left" w:pos="567"/>
        </w:tabs>
        <w:spacing w:before="120" w:after="0" w:line="360" w:lineRule="auto"/>
        <w:ind w:left="567" w:right="-113" w:hanging="567"/>
        <w:jc w:val="both"/>
        <w:rPr>
          <w:rFonts w:asciiTheme="majorHAnsi" w:hAnsiTheme="majorHAnsi" w:cs="FrankRuehl"/>
          <w:b/>
          <w:szCs w:val="24"/>
          <w:lang w:val="id-ID"/>
        </w:rPr>
      </w:pPr>
      <w:r w:rsidRPr="00D1159E">
        <w:rPr>
          <w:rFonts w:asciiTheme="majorHAnsi" w:hAnsiTheme="majorHAnsi" w:cs="FrankRuehl"/>
          <w:b/>
          <w:szCs w:val="24"/>
          <w:lang w:val="id-ID"/>
        </w:rPr>
        <w:t>3.2.</w:t>
      </w:r>
      <w:r w:rsidRPr="00D1159E">
        <w:rPr>
          <w:rFonts w:asciiTheme="majorHAnsi" w:hAnsiTheme="majorHAnsi" w:cs="FrankRuehl"/>
          <w:b/>
          <w:szCs w:val="24"/>
          <w:lang w:val="id-ID"/>
        </w:rPr>
        <w:tab/>
        <w:t>Telaahan Visi, Misi, dan Program Kepala Daerah dan Wakil Kepala Daerah Terpilih</w:t>
      </w:r>
    </w:p>
    <w:p w:rsidR="00BE56AF" w:rsidRPr="00D1159E" w:rsidRDefault="00BE56AF" w:rsidP="00BE56AF">
      <w:pPr>
        <w:spacing w:after="0" w:line="360" w:lineRule="auto"/>
        <w:ind w:right="-114" w:firstLine="567"/>
        <w:jc w:val="both"/>
        <w:rPr>
          <w:rFonts w:asciiTheme="majorHAnsi" w:hAnsiTheme="majorHAnsi" w:cs="FrankRuehl"/>
          <w:sz w:val="24"/>
          <w:szCs w:val="24"/>
          <w:lang w:val="id-ID"/>
        </w:rPr>
      </w:pPr>
      <w:r w:rsidRPr="00D1159E">
        <w:rPr>
          <w:rFonts w:asciiTheme="majorHAnsi" w:hAnsiTheme="majorHAnsi"/>
          <w:szCs w:val="24"/>
          <w:lang w:val="id-ID"/>
        </w:rPr>
        <w:t xml:space="preserve">Visi adalah cara pandang jauh kedepan kemana dan bagaimana </w:t>
      </w:r>
      <w:r w:rsidRPr="00DB39A5">
        <w:rPr>
          <w:rFonts w:asciiTheme="majorHAnsi" w:hAnsiTheme="majorHAnsi"/>
          <w:szCs w:val="24"/>
          <w:lang w:val="id-ID"/>
        </w:rPr>
        <w:t xml:space="preserve">Dinas </w:t>
      </w:r>
      <w:r w:rsidRPr="00DB39A5">
        <w:rPr>
          <w:rFonts w:asciiTheme="majorHAnsi" w:hAnsiTheme="majorHAnsi"/>
          <w:szCs w:val="24"/>
        </w:rPr>
        <w:t>Kependudukan dan Pencatatan Sipil</w:t>
      </w:r>
      <w:r w:rsidRPr="00D1159E">
        <w:rPr>
          <w:rFonts w:asciiTheme="majorHAnsi" w:hAnsiTheme="majorHAnsi"/>
          <w:szCs w:val="24"/>
          <w:lang w:val="id-ID"/>
        </w:rPr>
        <w:t xml:space="preserve"> Kabupaten Rokan Hulu harus dibawa dan berkarya agar tetap konsisten, eksis, antisipatif, inovatif, dan produktif, atau dapat juga dikatakan visi adalah suatu gambaran keadaan masa depan yang diinginkan </w:t>
      </w:r>
      <w:r w:rsidRPr="00DB39A5">
        <w:rPr>
          <w:rFonts w:asciiTheme="majorHAnsi" w:hAnsiTheme="majorHAnsi"/>
          <w:szCs w:val="24"/>
          <w:lang w:val="id-ID"/>
        </w:rPr>
        <w:t xml:space="preserve">Dinas </w:t>
      </w:r>
      <w:r w:rsidRPr="00DB39A5">
        <w:rPr>
          <w:rFonts w:asciiTheme="majorHAnsi" w:hAnsiTheme="majorHAnsi"/>
          <w:szCs w:val="24"/>
        </w:rPr>
        <w:t>Kependudukan dan Pencatatan Sipil</w:t>
      </w:r>
      <w:r w:rsidRPr="00D1159E">
        <w:rPr>
          <w:rFonts w:asciiTheme="majorHAnsi" w:hAnsiTheme="majorHAnsi"/>
          <w:szCs w:val="24"/>
          <w:lang w:val="id-ID"/>
        </w:rPr>
        <w:t xml:space="preserve"> Kabupaten Rokan Hulu dalam jangka panjang.</w:t>
      </w:r>
    </w:p>
    <w:p w:rsidR="00BE56AF" w:rsidRPr="00D1159E" w:rsidRDefault="00BE56AF" w:rsidP="00BE56AF">
      <w:pPr>
        <w:spacing w:after="0" w:line="360" w:lineRule="auto"/>
        <w:ind w:right="-114" w:firstLine="567"/>
        <w:jc w:val="both"/>
        <w:rPr>
          <w:rFonts w:asciiTheme="majorHAnsi" w:hAnsiTheme="majorHAnsi" w:cs="FrankRuehl"/>
          <w:bCs/>
          <w:szCs w:val="24"/>
          <w:lang w:val="id-ID"/>
        </w:rPr>
      </w:pPr>
      <w:r w:rsidRPr="00D1159E">
        <w:rPr>
          <w:rFonts w:asciiTheme="majorHAnsi" w:hAnsiTheme="majorHAnsi" w:cs="FrankRuehl"/>
          <w:bCs/>
          <w:szCs w:val="24"/>
          <w:lang w:val="id-ID"/>
        </w:rPr>
        <w:lastRenderedPageBreak/>
        <w:t>Visi Kepala Daerah/Wakil Kepala Daerah Kabupaten Rokan Hulu periode Tahun 2016-2021, yaitu:</w:t>
      </w:r>
    </w:p>
    <w:p w:rsidR="00BE56AF" w:rsidRPr="00D1159E" w:rsidRDefault="00BE56AF" w:rsidP="00BE56AF">
      <w:pPr>
        <w:spacing w:after="0" w:line="360" w:lineRule="auto"/>
        <w:ind w:right="-114" w:firstLine="567"/>
        <w:jc w:val="center"/>
        <w:rPr>
          <w:rFonts w:asciiTheme="majorHAnsi" w:hAnsiTheme="majorHAnsi" w:cs="FrankRuehl"/>
          <w:b/>
          <w:bCs/>
          <w:szCs w:val="24"/>
          <w:lang w:val="id-ID"/>
        </w:rPr>
      </w:pPr>
      <w:r w:rsidRPr="00D1159E">
        <w:rPr>
          <w:rFonts w:asciiTheme="majorHAnsi" w:hAnsiTheme="majorHAnsi" w:cs="FrankRuehl"/>
          <w:b/>
          <w:bCs/>
          <w:szCs w:val="24"/>
          <w:lang w:val="id-ID"/>
        </w:rPr>
        <w:t xml:space="preserve">“Bertekad Mewujudkan Kabupaten Rokan Hulu Sejahtera </w:t>
      </w:r>
    </w:p>
    <w:p w:rsidR="00BE56AF" w:rsidRPr="00D1159E" w:rsidRDefault="00BE56AF" w:rsidP="00BE56AF">
      <w:pPr>
        <w:spacing w:after="0" w:line="360" w:lineRule="auto"/>
        <w:ind w:right="-114" w:firstLine="567"/>
        <w:jc w:val="center"/>
        <w:rPr>
          <w:rFonts w:asciiTheme="majorHAnsi" w:hAnsiTheme="majorHAnsi" w:cs="FrankRuehl"/>
          <w:b/>
          <w:szCs w:val="24"/>
          <w:lang w:val="id-ID"/>
        </w:rPr>
      </w:pPr>
      <w:r w:rsidRPr="00D1159E">
        <w:rPr>
          <w:rFonts w:asciiTheme="majorHAnsi" w:hAnsiTheme="majorHAnsi" w:cs="FrankRuehl"/>
          <w:b/>
          <w:bCs/>
          <w:szCs w:val="24"/>
          <w:lang w:val="id-ID"/>
        </w:rPr>
        <w:t>melalui Peningkatan Pembangunan Ekonomi Kerakyatan, Pendidikan, Infrastruktur, Kesehatan dan Kehidupan Agamis yang Harmonis dan Berbudaya”</w:t>
      </w:r>
    </w:p>
    <w:p w:rsidR="00BE56AF" w:rsidRPr="00D1159E" w:rsidRDefault="00BE56AF" w:rsidP="00BE56AF">
      <w:pPr>
        <w:spacing w:after="0" w:line="360" w:lineRule="auto"/>
        <w:ind w:right="-114" w:firstLine="567"/>
        <w:jc w:val="both"/>
        <w:rPr>
          <w:rFonts w:asciiTheme="majorHAnsi" w:hAnsiTheme="majorHAnsi" w:cs="FrankRuehl"/>
          <w:sz w:val="28"/>
          <w:szCs w:val="24"/>
          <w:lang w:val="id-ID"/>
        </w:rPr>
      </w:pPr>
      <w:r w:rsidRPr="00D1159E">
        <w:rPr>
          <w:rFonts w:asciiTheme="majorHAnsi" w:hAnsiTheme="majorHAnsi" w:cs="Tahoma"/>
          <w:kern w:val="28"/>
          <w:lang w:val="id-ID"/>
        </w:rPr>
        <w:t xml:space="preserve">Mengacu pada visi jangka menengah Kabupaten Rokan Hulu di atas dan visi Pemerintah Kabupaten Rokan Hulu, maka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D1159E">
        <w:rPr>
          <w:rFonts w:asciiTheme="majorHAnsi" w:hAnsiTheme="majorHAnsi" w:cs="Tahoma"/>
          <w:kern w:val="28"/>
          <w:lang w:val="id-ID"/>
        </w:rPr>
        <w:t xml:space="preserve"> Kabupaten Rokan Hulu mempunyai keinginan untuk mendukung upaya pencapaian visi Pemerintah Kabupaten Rokan Hulu melalui misi </w:t>
      </w:r>
      <w:r>
        <w:rPr>
          <w:rFonts w:asciiTheme="majorHAnsi" w:hAnsiTheme="majorHAnsi" w:cs="Tahoma"/>
          <w:kern w:val="28"/>
          <w:lang w:val="id-ID"/>
        </w:rPr>
        <w:t>keempat</w:t>
      </w:r>
      <w:r w:rsidRPr="00D1159E">
        <w:rPr>
          <w:rFonts w:asciiTheme="majorHAnsi" w:hAnsiTheme="majorHAnsi" w:cs="Tahoma"/>
          <w:kern w:val="28"/>
          <w:lang w:val="id-ID"/>
        </w:rPr>
        <w:t xml:space="preserve"> yaitu:</w:t>
      </w:r>
    </w:p>
    <w:p w:rsidR="00BE56AF" w:rsidRPr="00D1159E" w:rsidRDefault="00BE56AF" w:rsidP="00BE56AF">
      <w:pPr>
        <w:spacing w:after="0" w:line="360" w:lineRule="auto"/>
        <w:ind w:right="-114"/>
        <w:jc w:val="center"/>
        <w:rPr>
          <w:rFonts w:asciiTheme="majorHAnsi" w:hAnsiTheme="majorHAnsi" w:cs="FrankRuehl"/>
          <w:szCs w:val="24"/>
          <w:lang w:val="id-ID"/>
        </w:rPr>
      </w:pPr>
      <w:r w:rsidRPr="00D1159E">
        <w:rPr>
          <w:rFonts w:asciiTheme="majorHAnsi" w:hAnsiTheme="majorHAnsi" w:cs="FrankRuehl"/>
          <w:b/>
          <w:bCs/>
          <w:szCs w:val="24"/>
          <w:lang w:val="id-ID"/>
        </w:rPr>
        <w:t xml:space="preserve">Misi </w:t>
      </w:r>
      <w:r>
        <w:rPr>
          <w:rFonts w:asciiTheme="majorHAnsi" w:hAnsiTheme="majorHAnsi" w:cs="FrankRuehl"/>
          <w:b/>
          <w:bCs/>
          <w:szCs w:val="24"/>
          <w:lang w:val="id-ID"/>
        </w:rPr>
        <w:t>Keempat</w:t>
      </w:r>
    </w:p>
    <w:p w:rsidR="00BE56AF" w:rsidRPr="00AE3B79" w:rsidRDefault="00BE56AF" w:rsidP="00BE56AF">
      <w:pPr>
        <w:spacing w:after="0" w:line="360" w:lineRule="auto"/>
        <w:ind w:right="-114"/>
        <w:jc w:val="center"/>
        <w:rPr>
          <w:rFonts w:asciiTheme="majorHAnsi" w:hAnsiTheme="majorHAnsi" w:cs="Tahoma"/>
          <w:kern w:val="28"/>
          <w:lang w:val="id-ID"/>
        </w:rPr>
      </w:pPr>
      <w:r w:rsidRPr="00D1159E">
        <w:rPr>
          <w:rFonts w:asciiTheme="majorHAnsi" w:hAnsiTheme="majorHAnsi" w:cs="Tahoma"/>
          <w:kern w:val="28"/>
          <w:lang w:val="id-ID"/>
        </w:rPr>
        <w:t>“</w:t>
      </w:r>
      <w:r w:rsidRPr="00AE3B79">
        <w:rPr>
          <w:rFonts w:asciiTheme="majorHAnsi" w:hAnsiTheme="majorHAnsi" w:cs="Tahoma"/>
          <w:kern w:val="28"/>
          <w:lang w:val="id-ID"/>
        </w:rPr>
        <w:t>Mewujudkan tata kelola pemerintahan yang baik, bersih dan berwibawa melalui penyelenggaraan pemerintahan yang aspiratif, partisipatif dan transparan</w:t>
      </w:r>
      <w:r>
        <w:rPr>
          <w:rFonts w:asciiTheme="majorHAnsi" w:hAnsiTheme="majorHAnsi" w:cs="Tahoma"/>
          <w:kern w:val="28"/>
          <w:lang w:val="id-ID"/>
        </w:rPr>
        <w:t>”</w:t>
      </w:r>
    </w:p>
    <w:p w:rsidR="00BE56AF" w:rsidRPr="00D1159E" w:rsidRDefault="00BE56AF" w:rsidP="00BE56AF">
      <w:pPr>
        <w:spacing w:after="0" w:line="360" w:lineRule="auto"/>
        <w:ind w:right="-114" w:firstLine="567"/>
        <w:jc w:val="both"/>
        <w:rPr>
          <w:rFonts w:asciiTheme="majorHAnsi" w:hAnsiTheme="majorHAnsi" w:cs="Tahoma"/>
          <w:lang w:val="id-ID"/>
        </w:rPr>
      </w:pPr>
      <w:r w:rsidRPr="00D1159E">
        <w:rPr>
          <w:rFonts w:asciiTheme="majorHAnsi" w:hAnsiTheme="majorHAnsi" w:cs="Tahoma"/>
          <w:lang w:val="id-ID"/>
        </w:rPr>
        <w:t xml:space="preserve">Perwujudan misi yang telah diuraikan diatas, akan ditempuh melalui pelaksanaan urusan pemerintahan daerah yang terdiri dari kualitas penyelenggara pemerintah, pembangunan dan pembinaan kemasyarakatan.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D1159E">
        <w:rPr>
          <w:rFonts w:asciiTheme="majorHAnsi" w:hAnsiTheme="majorHAnsi" w:cs="Tahoma"/>
          <w:lang w:val="id-ID"/>
        </w:rPr>
        <w:t xml:space="preserve"> Kabupaten Rokan Hulu berisi program yang mendukung kesuksesan pelaksanaan misi Bupati Rokan Hulu yang </w:t>
      </w:r>
      <w:r>
        <w:rPr>
          <w:rFonts w:asciiTheme="majorHAnsi" w:hAnsiTheme="majorHAnsi" w:cs="Tahoma"/>
          <w:lang w:val="id-ID"/>
        </w:rPr>
        <w:t>keempat</w:t>
      </w:r>
      <w:r w:rsidRPr="00D1159E">
        <w:rPr>
          <w:rFonts w:asciiTheme="majorHAnsi" w:hAnsiTheme="majorHAnsi" w:cs="Tahoma"/>
          <w:lang w:val="id-ID"/>
        </w:rPr>
        <w:t>.</w:t>
      </w:r>
    </w:p>
    <w:p w:rsidR="00BE56AF" w:rsidRPr="00D1159E" w:rsidRDefault="00BE56AF" w:rsidP="00BE56AF">
      <w:pPr>
        <w:spacing w:after="0" w:line="360" w:lineRule="auto"/>
        <w:ind w:right="-114" w:firstLine="567"/>
        <w:jc w:val="both"/>
        <w:rPr>
          <w:rFonts w:asciiTheme="majorHAnsi" w:hAnsiTheme="majorHAnsi" w:cs="FrankRuehl"/>
          <w:sz w:val="24"/>
          <w:szCs w:val="24"/>
          <w:lang w:val="id-ID"/>
        </w:rPr>
      </w:pPr>
      <w:r w:rsidRPr="00D1159E">
        <w:rPr>
          <w:rFonts w:asciiTheme="majorHAnsi" w:hAnsiTheme="majorHAnsi" w:cs="FrankRuehl"/>
          <w:bCs/>
          <w:szCs w:val="24"/>
          <w:lang w:val="id-ID"/>
        </w:rPr>
        <w:t xml:space="preserve">Untuk mencapai misi tersebut,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D1159E">
        <w:rPr>
          <w:rFonts w:asciiTheme="majorHAnsi" w:hAnsiTheme="majorHAnsi" w:cs="FrankRuehl"/>
          <w:bCs/>
          <w:szCs w:val="24"/>
          <w:lang w:val="id-ID"/>
        </w:rPr>
        <w:t xml:space="preserve"> Kabupaten Rokan Hulu menetapkan prioritas pembangunan setiap tahunnya, yang mengakomodir semua sektor dan SKPD yang mendukung pelaksanaan misi yang telah ditetapkan, baik yang berkaitan dengan pelayanan, pemerintahan maupun penyediaan dokumen perencanaan yang solid.</w:t>
      </w:r>
    </w:p>
    <w:p w:rsidR="00BE56AF" w:rsidRPr="00D1159E" w:rsidRDefault="00BE56AF" w:rsidP="00BE56AF">
      <w:pPr>
        <w:tabs>
          <w:tab w:val="left" w:pos="567"/>
        </w:tabs>
        <w:spacing w:before="120" w:after="0" w:line="360" w:lineRule="auto"/>
        <w:ind w:right="-113"/>
        <w:jc w:val="both"/>
        <w:rPr>
          <w:rFonts w:asciiTheme="majorHAnsi" w:hAnsiTheme="majorHAnsi" w:cs="FrankRuehl"/>
          <w:b/>
          <w:szCs w:val="24"/>
          <w:lang w:val="id-ID"/>
        </w:rPr>
      </w:pPr>
      <w:r w:rsidRPr="00D1159E">
        <w:rPr>
          <w:rFonts w:asciiTheme="majorHAnsi" w:hAnsiTheme="majorHAnsi" w:cs="FrankRuehl"/>
          <w:b/>
          <w:szCs w:val="24"/>
          <w:lang w:val="id-ID"/>
        </w:rPr>
        <w:t>3.3.</w:t>
      </w:r>
      <w:r w:rsidRPr="00D1159E">
        <w:rPr>
          <w:rFonts w:asciiTheme="majorHAnsi" w:hAnsiTheme="majorHAnsi" w:cs="FrankRuehl"/>
          <w:b/>
          <w:szCs w:val="24"/>
          <w:lang w:val="id-ID"/>
        </w:rPr>
        <w:tab/>
        <w:t>Telaahan Renstra K/L dan Provinsi</w:t>
      </w:r>
    </w:p>
    <w:p w:rsidR="00BE56AF" w:rsidRPr="006C788B" w:rsidRDefault="00BE56AF" w:rsidP="00BE56AF">
      <w:pPr>
        <w:spacing w:after="0" w:line="360" w:lineRule="auto"/>
        <w:ind w:right="-114" w:firstLine="567"/>
        <w:jc w:val="both"/>
        <w:rPr>
          <w:rFonts w:asciiTheme="majorHAnsi" w:hAnsiTheme="majorHAnsi"/>
        </w:rPr>
      </w:pPr>
      <w:r w:rsidRPr="006C788B">
        <w:rPr>
          <w:rFonts w:asciiTheme="majorHAnsi" w:hAnsiTheme="majorHAnsi"/>
        </w:rPr>
        <w:t xml:space="preserve">Dilihat dari Rencana Strategis (Renstra) Kementerian Dalam Negeri RI Tahun 2015-2019, dalam bidang administrasi kependudukan dititikberatkan  dalam peningkatan kualitas dan kemanfaatan </w:t>
      </w:r>
      <w:r w:rsidRPr="006C788B">
        <w:rPr>
          <w:rFonts w:asciiTheme="majorHAnsi" w:hAnsiTheme="majorHAnsi"/>
          <w:i/>
          <w:iCs/>
        </w:rPr>
        <w:t xml:space="preserve">database </w:t>
      </w:r>
      <w:r w:rsidRPr="006C788B">
        <w:rPr>
          <w:rFonts w:asciiTheme="majorHAnsi" w:hAnsiTheme="majorHAnsi"/>
        </w:rPr>
        <w:t>kependudukannasional, melalui strategi:</w:t>
      </w:r>
    </w:p>
    <w:p w:rsidR="00BE56AF" w:rsidRPr="006C788B" w:rsidRDefault="00BE56AF" w:rsidP="00BE56AF">
      <w:pPr>
        <w:numPr>
          <w:ilvl w:val="1"/>
          <w:numId w:val="53"/>
        </w:numPr>
        <w:spacing w:after="0" w:line="360" w:lineRule="auto"/>
        <w:ind w:left="993" w:right="-114" w:hanging="426"/>
        <w:jc w:val="both"/>
        <w:rPr>
          <w:rFonts w:asciiTheme="majorHAnsi" w:hAnsiTheme="majorHAnsi"/>
        </w:rPr>
      </w:pPr>
      <w:r w:rsidRPr="006C788B">
        <w:rPr>
          <w:rFonts w:asciiTheme="majorHAnsi" w:hAnsiTheme="majorHAnsi"/>
        </w:rPr>
        <w:t xml:space="preserve">Penyediaan </w:t>
      </w:r>
      <w:r w:rsidRPr="006C788B">
        <w:rPr>
          <w:rFonts w:asciiTheme="majorHAnsi" w:hAnsiTheme="majorHAnsi"/>
          <w:i/>
          <w:iCs/>
        </w:rPr>
        <w:t xml:space="preserve">database </w:t>
      </w:r>
      <w:r w:rsidRPr="006C788B">
        <w:rPr>
          <w:rFonts w:asciiTheme="majorHAnsi" w:hAnsiTheme="majorHAnsi"/>
        </w:rPr>
        <w:t>kependudukan secara akurat dan terpadu dalam pelayanan kepada masyarakat;</w:t>
      </w:r>
    </w:p>
    <w:p w:rsidR="00BE56AF" w:rsidRPr="006C788B" w:rsidRDefault="00BE56AF" w:rsidP="00BE56AF">
      <w:pPr>
        <w:numPr>
          <w:ilvl w:val="1"/>
          <w:numId w:val="53"/>
        </w:numPr>
        <w:spacing w:after="0" w:line="360" w:lineRule="auto"/>
        <w:ind w:left="993" w:right="-114" w:hanging="426"/>
        <w:jc w:val="both"/>
        <w:rPr>
          <w:rFonts w:asciiTheme="majorHAnsi" w:hAnsiTheme="majorHAnsi"/>
        </w:rPr>
      </w:pPr>
      <w:r w:rsidRPr="006C788B">
        <w:rPr>
          <w:rFonts w:asciiTheme="majorHAnsi" w:hAnsiTheme="majorHAnsi"/>
        </w:rPr>
        <w:t xml:space="preserve">Pemanfaatan NIK, </w:t>
      </w:r>
      <w:r w:rsidRPr="006C788B">
        <w:rPr>
          <w:rFonts w:asciiTheme="majorHAnsi" w:hAnsiTheme="majorHAnsi"/>
          <w:i/>
          <w:iCs/>
        </w:rPr>
        <w:t xml:space="preserve">Database </w:t>
      </w:r>
      <w:r w:rsidRPr="006C788B">
        <w:rPr>
          <w:rFonts w:asciiTheme="majorHAnsi" w:hAnsiTheme="majorHAnsi"/>
        </w:rPr>
        <w:t>Kependudukan dan KTP-el secara nyata dalam pelayanan publik, termasuk penyediaan DP4 untuk mendukung penyelenggaraan Pemilu/Pemilukada Serentak;</w:t>
      </w:r>
    </w:p>
    <w:p w:rsidR="00BE56AF" w:rsidRPr="006C788B" w:rsidRDefault="00BE56AF" w:rsidP="00BE56AF">
      <w:pPr>
        <w:numPr>
          <w:ilvl w:val="1"/>
          <w:numId w:val="53"/>
        </w:numPr>
        <w:spacing w:after="0" w:line="360" w:lineRule="auto"/>
        <w:ind w:left="993" w:right="-114" w:hanging="426"/>
        <w:jc w:val="both"/>
        <w:rPr>
          <w:rFonts w:asciiTheme="majorHAnsi" w:hAnsiTheme="majorHAnsi"/>
        </w:rPr>
      </w:pPr>
      <w:r w:rsidRPr="006C788B">
        <w:rPr>
          <w:rFonts w:asciiTheme="majorHAnsi" w:hAnsiTheme="majorHAnsi"/>
        </w:rPr>
        <w:t>Peningkatan kualitas pelayanan dokumen administrasi kependudukan;</w:t>
      </w:r>
    </w:p>
    <w:p w:rsidR="00BE56AF" w:rsidRPr="006C788B" w:rsidRDefault="00BE56AF" w:rsidP="00BE56AF">
      <w:pPr>
        <w:numPr>
          <w:ilvl w:val="1"/>
          <w:numId w:val="53"/>
        </w:numPr>
        <w:spacing w:after="0" w:line="360" w:lineRule="auto"/>
        <w:ind w:left="993" w:right="-114" w:hanging="426"/>
        <w:jc w:val="both"/>
        <w:rPr>
          <w:rFonts w:asciiTheme="majorHAnsi" w:hAnsiTheme="majorHAnsi"/>
        </w:rPr>
      </w:pPr>
      <w:r w:rsidRPr="006C788B">
        <w:rPr>
          <w:rFonts w:asciiTheme="majorHAnsi" w:hAnsiTheme="majorHAnsi"/>
        </w:rPr>
        <w:t>Peningkatan kualitas aparatur di bidang kependudukan dan penca</w:t>
      </w:r>
      <w:r>
        <w:rPr>
          <w:rFonts w:asciiTheme="majorHAnsi" w:hAnsiTheme="majorHAnsi"/>
        </w:rPr>
        <w:t>tatan sipil</w:t>
      </w:r>
      <w:r>
        <w:rPr>
          <w:rFonts w:asciiTheme="majorHAnsi" w:hAnsiTheme="majorHAnsi"/>
          <w:lang w:val="id-ID"/>
        </w:rPr>
        <w:t>.</w:t>
      </w:r>
    </w:p>
    <w:p w:rsidR="00BE56AF" w:rsidRPr="00576DD3" w:rsidRDefault="00BE56AF" w:rsidP="00BE56AF">
      <w:pPr>
        <w:tabs>
          <w:tab w:val="left" w:pos="567"/>
        </w:tabs>
        <w:spacing w:before="120" w:after="0" w:line="360" w:lineRule="auto"/>
        <w:ind w:right="-113"/>
        <w:jc w:val="both"/>
        <w:rPr>
          <w:rFonts w:asciiTheme="majorHAnsi" w:hAnsiTheme="majorHAnsi" w:cs="FrankRuehl"/>
          <w:b/>
          <w:szCs w:val="24"/>
          <w:lang w:val="id-ID"/>
        </w:rPr>
      </w:pPr>
      <w:r w:rsidRPr="00576DD3">
        <w:rPr>
          <w:rFonts w:asciiTheme="majorHAnsi" w:hAnsiTheme="majorHAnsi" w:cs="FrankRuehl"/>
          <w:b/>
          <w:szCs w:val="24"/>
          <w:lang w:val="id-ID"/>
        </w:rPr>
        <w:t>3.</w:t>
      </w:r>
      <w:r>
        <w:rPr>
          <w:rFonts w:asciiTheme="majorHAnsi" w:hAnsiTheme="majorHAnsi" w:cs="FrankRuehl"/>
          <w:b/>
          <w:szCs w:val="24"/>
          <w:lang w:val="id-ID"/>
        </w:rPr>
        <w:t>4</w:t>
      </w:r>
      <w:r w:rsidRPr="00576DD3">
        <w:rPr>
          <w:rFonts w:asciiTheme="majorHAnsi" w:hAnsiTheme="majorHAnsi" w:cs="FrankRuehl"/>
          <w:b/>
          <w:szCs w:val="24"/>
          <w:lang w:val="id-ID"/>
        </w:rPr>
        <w:t>.</w:t>
      </w:r>
      <w:r w:rsidRPr="00576DD3">
        <w:rPr>
          <w:rFonts w:asciiTheme="majorHAnsi" w:hAnsiTheme="majorHAnsi" w:cs="FrankRuehl"/>
          <w:b/>
          <w:szCs w:val="24"/>
          <w:lang w:val="id-ID"/>
        </w:rPr>
        <w:tab/>
        <w:t>Penentuan Isu-Isu Strategis</w:t>
      </w:r>
    </w:p>
    <w:p w:rsidR="00BE56AF" w:rsidRPr="002B486B"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lang w:val="id-ID"/>
        </w:rPr>
        <w:lastRenderedPageBreak/>
        <w:t xml:space="preserve">Terkait dengan fungsi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2B486B">
        <w:rPr>
          <w:rFonts w:asciiTheme="majorHAnsi" w:hAnsiTheme="majorHAnsi"/>
          <w:lang w:val="id-ID"/>
        </w:rPr>
        <w:t xml:space="preserve"> Kabupaten Rokan Hulu, maka ada beberapa isu strategis yang dihadapi saat ini. Adapun isu-isu ini apabila tidak ditangani secara baik, maka akan menjadi penghambat dalam pencapaian tujuan yang telah ditetapkan. Dan terhadap program dan kegiatan yang telah di rencanakan akan menjadi faktor yang menggangu tercapainya target kinerja yang telah disusun.</w:t>
      </w:r>
    </w:p>
    <w:p w:rsidR="00BE56AF" w:rsidRPr="002B486B"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iCs/>
        </w:rPr>
        <w:t>Administrasi kependudukan sebelumnya merupakan program yang sangat penting dan serius</w:t>
      </w:r>
      <w:r w:rsidRPr="002B486B">
        <w:rPr>
          <w:rFonts w:asciiTheme="majorHAnsi" w:hAnsiTheme="majorHAnsi"/>
        </w:rPr>
        <w:t xml:space="preserve">, karena menyangkut masalah identitas dan status jiwa seseorang, sehingga tertibnya administrasi kependudukan membuat perencanaan pembangunan di bidang kependudukan akan lebih akurat, cepat, efektif dan efisien. </w:t>
      </w:r>
      <w:r w:rsidRPr="002B486B">
        <w:rPr>
          <w:rFonts w:asciiTheme="majorHAnsi" w:hAnsiTheme="majorHAnsi"/>
          <w:lang w:val="id-ID"/>
        </w:rPr>
        <w:t>S</w:t>
      </w:r>
      <w:r w:rsidRPr="002B486B">
        <w:rPr>
          <w:rFonts w:asciiTheme="majorHAnsi" w:hAnsiTheme="majorHAnsi"/>
        </w:rPr>
        <w:t>elain itu</w:t>
      </w:r>
      <w:r w:rsidRPr="002B486B">
        <w:rPr>
          <w:rFonts w:asciiTheme="majorHAnsi" w:hAnsiTheme="majorHAnsi"/>
          <w:lang w:val="id-ID"/>
        </w:rPr>
        <w:t>,</w:t>
      </w:r>
      <w:r w:rsidRPr="002B486B">
        <w:rPr>
          <w:rFonts w:asciiTheme="majorHAnsi" w:hAnsiTheme="majorHAnsi"/>
        </w:rPr>
        <w:t xml:space="preserve"> dengan tertibnya administrasi kependudukan mencegah terjadinya kartu tanda penduduk (KTP) ganda dan pemalsuan identitas diri.</w:t>
      </w:r>
    </w:p>
    <w:p w:rsidR="00BE56AF" w:rsidRPr="002B486B"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rPr>
        <w:t>Sebagaimana diamanatkan oleh U</w:t>
      </w:r>
      <w:r w:rsidRPr="002B486B">
        <w:rPr>
          <w:rFonts w:asciiTheme="majorHAnsi" w:hAnsiTheme="majorHAnsi"/>
          <w:lang w:val="id-ID"/>
        </w:rPr>
        <w:t>ndang-undang</w:t>
      </w:r>
      <w:r w:rsidRPr="002B486B">
        <w:rPr>
          <w:rFonts w:asciiTheme="majorHAnsi" w:hAnsiTheme="majorHAnsi"/>
        </w:rPr>
        <w:t xml:space="preserve"> No</w:t>
      </w:r>
      <w:r w:rsidRPr="002B486B">
        <w:rPr>
          <w:rFonts w:asciiTheme="majorHAnsi" w:hAnsiTheme="majorHAnsi"/>
          <w:lang w:val="id-ID"/>
        </w:rPr>
        <w:t>mor</w:t>
      </w:r>
      <w:r w:rsidRPr="002B486B">
        <w:rPr>
          <w:rFonts w:asciiTheme="majorHAnsi" w:hAnsiTheme="majorHAnsi"/>
        </w:rPr>
        <w:t xml:space="preserve"> 23 </w:t>
      </w:r>
      <w:r w:rsidRPr="002B486B">
        <w:rPr>
          <w:rFonts w:asciiTheme="majorHAnsi" w:hAnsiTheme="majorHAnsi"/>
          <w:lang w:val="id-ID"/>
        </w:rPr>
        <w:t>Tahun</w:t>
      </w:r>
      <w:r w:rsidRPr="002B486B">
        <w:rPr>
          <w:rFonts w:asciiTheme="majorHAnsi" w:hAnsiTheme="majorHAnsi"/>
        </w:rPr>
        <w:t xml:space="preserve"> 2006 tentang Administrasi Kependudukan, bahwa pembangunan Kependudukan lebih dititik beratkan pada Aspek Pembangunan Administrasi Kependudukan, dimana pada tahun 201</w:t>
      </w:r>
      <w:r w:rsidRPr="002B486B">
        <w:rPr>
          <w:rFonts w:asciiTheme="majorHAnsi" w:hAnsiTheme="majorHAnsi"/>
          <w:lang w:val="id-ID"/>
        </w:rPr>
        <w:t>2</w:t>
      </w:r>
      <w:r w:rsidRPr="002B486B">
        <w:rPr>
          <w:rFonts w:asciiTheme="majorHAnsi" w:hAnsiTheme="majorHAnsi"/>
        </w:rPr>
        <w:t xml:space="preserve"> sudah terbangun NIK tunggal yang berlaku secara Nasional melalui Sistem e-KTP, untuk mencapai hal tersebut pada tahun 2010 telah terbangun data base melalui SIAK on line di </w:t>
      </w:r>
      <w:r w:rsidRPr="002B486B">
        <w:rPr>
          <w:rFonts w:asciiTheme="majorHAnsi" w:hAnsiTheme="majorHAnsi"/>
          <w:lang w:val="id-ID"/>
        </w:rPr>
        <w:t>Kabupaten Rokan Hulu.</w:t>
      </w:r>
    </w:p>
    <w:p w:rsidR="00BE56AF" w:rsidRPr="002B486B"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lang w:val="id-ID"/>
        </w:rPr>
        <w:t>Isu-isu strategis antara lain:</w:t>
      </w:r>
    </w:p>
    <w:p w:rsidR="00BE56AF" w:rsidRPr="002B486B" w:rsidRDefault="00BE56AF" w:rsidP="00BE56AF">
      <w:pPr>
        <w:numPr>
          <w:ilvl w:val="0"/>
          <w:numId w:val="54"/>
        </w:numPr>
        <w:spacing w:after="0" w:line="360" w:lineRule="auto"/>
        <w:ind w:right="-114"/>
        <w:jc w:val="both"/>
        <w:rPr>
          <w:rFonts w:asciiTheme="majorHAnsi" w:hAnsiTheme="majorHAnsi"/>
          <w:lang w:val="id-ID"/>
        </w:rPr>
      </w:pPr>
      <w:r w:rsidRPr="002B486B">
        <w:rPr>
          <w:rFonts w:asciiTheme="majorHAnsi" w:hAnsiTheme="majorHAnsi"/>
        </w:rPr>
        <w:t>Data Base Kependudukan sebagai dasar berbagai penyelenggaraan Pemerintahan (Pilbup/wali, Pilgub dan Pilpres) masih perlu di tingkatkan keakuratan dan validitasnya</w:t>
      </w:r>
      <w:r w:rsidRPr="002B486B">
        <w:rPr>
          <w:rFonts w:asciiTheme="majorHAnsi" w:hAnsiTheme="majorHAnsi"/>
          <w:lang w:val="id-ID"/>
        </w:rPr>
        <w:t>;</w:t>
      </w:r>
    </w:p>
    <w:p w:rsidR="00BE56AF" w:rsidRPr="002B486B" w:rsidRDefault="00BE56AF" w:rsidP="00BE56AF">
      <w:pPr>
        <w:numPr>
          <w:ilvl w:val="0"/>
          <w:numId w:val="54"/>
        </w:numPr>
        <w:spacing w:after="0" w:line="360" w:lineRule="auto"/>
        <w:ind w:right="-114"/>
        <w:jc w:val="both"/>
        <w:rPr>
          <w:rFonts w:asciiTheme="majorHAnsi" w:hAnsiTheme="majorHAnsi"/>
          <w:lang w:val="id-ID"/>
        </w:rPr>
      </w:pPr>
      <w:r w:rsidRPr="002B486B">
        <w:rPr>
          <w:rFonts w:asciiTheme="majorHAnsi" w:hAnsiTheme="majorHAnsi"/>
        </w:rPr>
        <w:t xml:space="preserve">Seiring dengan kemajuan roda transportasi antar wilayah </w:t>
      </w:r>
      <w:r w:rsidRPr="002B486B">
        <w:rPr>
          <w:rFonts w:asciiTheme="majorHAnsi" w:hAnsiTheme="majorHAnsi"/>
          <w:lang w:val="id-ID"/>
        </w:rPr>
        <w:t>kabupaten/kota</w:t>
      </w:r>
      <w:r w:rsidRPr="002B486B">
        <w:rPr>
          <w:rFonts w:asciiTheme="majorHAnsi" w:hAnsiTheme="majorHAnsi"/>
        </w:rPr>
        <w:t xml:space="preserve"> dan antar </w:t>
      </w:r>
      <w:r w:rsidRPr="002B486B">
        <w:rPr>
          <w:rFonts w:asciiTheme="majorHAnsi" w:hAnsiTheme="majorHAnsi"/>
          <w:lang w:val="id-ID"/>
        </w:rPr>
        <w:t>p</w:t>
      </w:r>
      <w:r w:rsidRPr="002B486B">
        <w:rPr>
          <w:rFonts w:asciiTheme="majorHAnsi" w:hAnsiTheme="majorHAnsi"/>
        </w:rPr>
        <w:t xml:space="preserve">rovinsi, </w:t>
      </w:r>
      <w:r w:rsidRPr="002B486B">
        <w:rPr>
          <w:rFonts w:asciiTheme="majorHAnsi" w:hAnsiTheme="majorHAnsi"/>
          <w:lang w:val="id-ID"/>
        </w:rPr>
        <w:t>k</w:t>
      </w:r>
      <w:r w:rsidRPr="002B486B">
        <w:rPr>
          <w:rFonts w:asciiTheme="majorHAnsi" w:hAnsiTheme="majorHAnsi"/>
        </w:rPr>
        <w:t>ep</w:t>
      </w:r>
      <w:r w:rsidRPr="002B486B">
        <w:rPr>
          <w:rFonts w:asciiTheme="majorHAnsi" w:hAnsiTheme="majorHAnsi"/>
          <w:lang w:val="id-ID"/>
        </w:rPr>
        <w:t>i</w:t>
      </w:r>
      <w:r w:rsidRPr="002B486B">
        <w:rPr>
          <w:rFonts w:asciiTheme="majorHAnsi" w:hAnsiTheme="majorHAnsi"/>
        </w:rPr>
        <w:t xml:space="preserve">ndahan penduduk seringkali tidak disertai dan diikuti dengan administrasi </w:t>
      </w:r>
      <w:r w:rsidRPr="002B486B">
        <w:rPr>
          <w:rFonts w:asciiTheme="majorHAnsi" w:hAnsiTheme="majorHAnsi"/>
          <w:lang w:val="id-ID"/>
        </w:rPr>
        <w:t>k</w:t>
      </w:r>
      <w:r w:rsidRPr="002B486B">
        <w:rPr>
          <w:rFonts w:asciiTheme="majorHAnsi" w:hAnsiTheme="majorHAnsi"/>
        </w:rPr>
        <w:t>ependudukan yang benar, sehingga kepindahan penduduk banyak yang tidak terdeteksi</w:t>
      </w:r>
      <w:r w:rsidRPr="002B486B">
        <w:rPr>
          <w:rFonts w:asciiTheme="majorHAnsi" w:hAnsiTheme="majorHAnsi"/>
          <w:lang w:val="id-ID"/>
        </w:rPr>
        <w:t>;</w:t>
      </w:r>
    </w:p>
    <w:p w:rsidR="00BE56AF" w:rsidRPr="002B486B" w:rsidRDefault="00BE56AF" w:rsidP="00BE56AF">
      <w:pPr>
        <w:numPr>
          <w:ilvl w:val="0"/>
          <w:numId w:val="54"/>
        </w:numPr>
        <w:spacing w:after="0" w:line="360" w:lineRule="auto"/>
        <w:ind w:right="-114"/>
        <w:jc w:val="both"/>
        <w:rPr>
          <w:rFonts w:asciiTheme="majorHAnsi" w:hAnsiTheme="majorHAnsi"/>
          <w:lang w:val="id-ID"/>
        </w:rPr>
      </w:pPr>
      <w:r w:rsidRPr="002B486B">
        <w:rPr>
          <w:rFonts w:asciiTheme="majorHAnsi" w:hAnsiTheme="majorHAnsi"/>
        </w:rPr>
        <w:t>Kesadaran masyarakat akan kepemilikan kelengkapan dokumen kependudukan (KTP, KK, Akte Kelahiran) belum maksimal</w:t>
      </w:r>
      <w:r w:rsidRPr="002B486B">
        <w:rPr>
          <w:rFonts w:asciiTheme="majorHAnsi" w:hAnsiTheme="majorHAnsi"/>
          <w:lang w:val="id-ID"/>
        </w:rPr>
        <w:t>;</w:t>
      </w:r>
    </w:p>
    <w:p w:rsidR="00BE56AF" w:rsidRPr="002B486B" w:rsidRDefault="00BE56AF" w:rsidP="00BE56AF">
      <w:pPr>
        <w:numPr>
          <w:ilvl w:val="0"/>
          <w:numId w:val="54"/>
        </w:numPr>
        <w:spacing w:after="0" w:line="360" w:lineRule="auto"/>
        <w:ind w:right="-114"/>
        <w:jc w:val="both"/>
        <w:rPr>
          <w:rFonts w:asciiTheme="majorHAnsi" w:hAnsiTheme="majorHAnsi"/>
          <w:lang w:val="id-ID"/>
        </w:rPr>
      </w:pPr>
      <w:r w:rsidRPr="002B486B">
        <w:rPr>
          <w:rFonts w:asciiTheme="majorHAnsi" w:hAnsiTheme="majorHAnsi"/>
        </w:rPr>
        <w:t>Diharapkan pelatihan program SIAK (e-KTP), hendaknya dikirimkan beserta yang benar-benar dipersiapkan untuk menjadi operator program SIAK (e-KTP).</w:t>
      </w:r>
    </w:p>
    <w:p w:rsidR="00BE56AF" w:rsidRPr="002B486B"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lang w:val="id-ID"/>
        </w:rPr>
        <w:t xml:space="preserve">Program penertiban data kependudukan sudah seharusnya dilakukan agar informasi kependudukan dapat menjadi dasar dalam perencanaan pembangunan menuju penduduk yang berkualitas. Untuk itu pokok-pokok kebijakan penataan administrasi kependudukan berserta langkah-langkah strategisnya diarahkan untuk mewujudkan tertib administrasi kependudukan. Beberapa upaya yang dapat dilakukan antara lain dengan menyelenggarakan kegiatan sosialisasi, komunikasi, informasi, edukasi, fasilitasi dan pendampingan dalam upaya meningkatkan dan mewujudkan tertib administrasi kependudukan, juga melakukan </w:t>
      </w:r>
      <w:r w:rsidRPr="002B486B">
        <w:rPr>
          <w:rFonts w:asciiTheme="majorHAnsi" w:hAnsiTheme="majorHAnsi"/>
          <w:lang w:val="id-ID"/>
        </w:rPr>
        <w:lastRenderedPageBreak/>
        <w:t>koordinasi dengan instansi terkait dan melakukan pemantauan, pengendalian kepemilikan dokumen kependudukan dengan mengadakan pendataan sederhana melalui catatan keluarga.</w:t>
      </w:r>
    </w:p>
    <w:p w:rsidR="00BE56AF" w:rsidRDefault="00BE56AF" w:rsidP="00BE56AF">
      <w:pPr>
        <w:spacing w:after="0" w:line="360" w:lineRule="auto"/>
        <w:ind w:right="-114" w:firstLine="567"/>
        <w:jc w:val="both"/>
        <w:rPr>
          <w:rFonts w:asciiTheme="majorHAnsi" w:hAnsiTheme="majorHAnsi"/>
          <w:lang w:val="id-ID"/>
        </w:rPr>
      </w:pPr>
      <w:r w:rsidRPr="002B486B">
        <w:rPr>
          <w:rFonts w:asciiTheme="majorHAnsi" w:hAnsiTheme="majorHAnsi"/>
          <w:lang w:val="id-ID"/>
        </w:rPr>
        <w:t>Pesatnya pertumbuhan penduduk perkotaan memang sangat berpotensi memunculkan berbagai masalah yang bersifat multidimensi di bidang kependudukan, seperti KTP ganda, akte kelahiran ganda, dan pemalsuan akte-akte lainnya. Namun demikian melalui program tertib administrasi dan peningkatan pelayanan administrasi kependudukan antara pemerintah bersama masyarakat dalam pendaftaran dan pencatatan serta penertiban identitas dan akte catatan sipil atas perubahan status dan peristiwa vital lainnya, maka layanan kepada masyarakat dapat dilakukan secara cepat, murah dan memuaskan. Pada akhirnya upaya penanganan masalah kependudukan tidak sebatas masalah administrasi dan pelayanan administrasi semata, akan tetapi lebih jauh lagi memerlukan integrasi kebijakan pembangunan dan perencanaan yang komprehensif yang mengarah pada pengendalian kuantitas serta peningkatan kualitas penduduk, aspek pendidikan, kesehatan, keluarga berencana maupun kesempatan kerja.</w:t>
      </w:r>
    </w:p>
    <w:p w:rsidR="00BE56AF" w:rsidRDefault="00BE56AF" w:rsidP="00BE56AF">
      <w:pPr>
        <w:spacing w:after="0" w:line="360" w:lineRule="auto"/>
        <w:ind w:right="-114" w:firstLine="567"/>
        <w:jc w:val="both"/>
        <w:rPr>
          <w:rFonts w:asciiTheme="majorHAnsi" w:hAnsiTheme="majorHAnsi"/>
          <w:lang w:val="id-ID"/>
        </w:rPr>
      </w:pPr>
    </w:p>
    <w:p w:rsidR="00BE56AF" w:rsidRDefault="00BE56AF" w:rsidP="00BE56AF">
      <w:pPr>
        <w:spacing w:after="0" w:line="360" w:lineRule="auto"/>
        <w:ind w:right="-114" w:firstLine="567"/>
        <w:jc w:val="both"/>
        <w:rPr>
          <w:rFonts w:asciiTheme="majorHAnsi" w:hAnsiTheme="majorHAnsi"/>
          <w:lang w:val="id-ID"/>
        </w:rPr>
      </w:pPr>
    </w:p>
    <w:p w:rsidR="00BE56AF" w:rsidRDefault="00BE56AF" w:rsidP="00BE56AF">
      <w:pPr>
        <w:spacing w:after="0" w:line="360" w:lineRule="auto"/>
        <w:ind w:right="-114" w:firstLine="567"/>
        <w:jc w:val="both"/>
        <w:rPr>
          <w:rFonts w:asciiTheme="majorHAnsi" w:hAnsiTheme="majorHAnsi"/>
          <w:lang w:val="id-ID"/>
        </w:rPr>
      </w:pPr>
    </w:p>
    <w:p w:rsidR="00BE56AF" w:rsidRDefault="00BE56AF" w:rsidP="00BE56AF">
      <w:pPr>
        <w:spacing w:after="0" w:line="360" w:lineRule="auto"/>
        <w:ind w:right="-114" w:firstLine="567"/>
        <w:jc w:val="both"/>
        <w:rPr>
          <w:rFonts w:asciiTheme="majorHAnsi" w:hAnsiTheme="majorHAnsi"/>
          <w:lang w:val="id-ID"/>
        </w:rPr>
      </w:pPr>
    </w:p>
    <w:p w:rsidR="00BE56AF" w:rsidRDefault="00BE56AF" w:rsidP="00BE56AF">
      <w:pPr>
        <w:spacing w:after="0" w:line="360" w:lineRule="auto"/>
        <w:ind w:right="-114" w:firstLine="567"/>
        <w:jc w:val="both"/>
        <w:rPr>
          <w:rFonts w:asciiTheme="majorHAnsi" w:hAnsiTheme="majorHAnsi"/>
          <w:lang w:val="id-ID"/>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8050DB" w:rsidRDefault="00BE56AF" w:rsidP="00B42E79">
      <w:pPr>
        <w:spacing w:after="0" w:line="360" w:lineRule="auto"/>
        <w:ind w:right="-187"/>
        <w:jc w:val="both"/>
        <w:rPr>
          <w:rFonts w:ascii="Tahoma" w:hAnsi="Tahoma" w:cs="Tahoma"/>
        </w:rPr>
      </w:pPr>
    </w:p>
    <w:p w:rsidR="00B42E79" w:rsidRDefault="00B42E79" w:rsidP="00B42E79">
      <w:pPr>
        <w:spacing w:after="0" w:line="360" w:lineRule="auto"/>
        <w:ind w:right="-187"/>
        <w:jc w:val="both"/>
        <w:rPr>
          <w:rFonts w:ascii="Tahoma" w:hAnsi="Tahoma" w:cs="Tahoma"/>
        </w:rPr>
      </w:pPr>
    </w:p>
    <w:p w:rsidR="00BE56AF" w:rsidRPr="00891A62" w:rsidRDefault="00BE56AF" w:rsidP="00BE56AF">
      <w:pPr>
        <w:spacing w:after="0" w:line="240" w:lineRule="auto"/>
        <w:ind w:right="-187"/>
        <w:jc w:val="center"/>
        <w:rPr>
          <w:rFonts w:asciiTheme="majorHAnsi" w:hAnsiTheme="majorHAnsi" w:cs="Tahoma"/>
          <w:b/>
          <w:sz w:val="28"/>
          <w:lang w:val="id-ID"/>
        </w:rPr>
      </w:pPr>
      <w:r w:rsidRPr="00891A62">
        <w:rPr>
          <w:rFonts w:asciiTheme="majorHAnsi" w:hAnsiTheme="majorHAnsi" w:cs="Tahoma"/>
          <w:b/>
          <w:sz w:val="28"/>
          <w:lang w:val="id-ID"/>
        </w:rPr>
        <w:t>BAB IV</w:t>
      </w:r>
    </w:p>
    <w:p w:rsidR="00BE56AF" w:rsidRPr="00891A62" w:rsidRDefault="00BE56AF" w:rsidP="00BE56AF">
      <w:pPr>
        <w:spacing w:after="0" w:line="240" w:lineRule="auto"/>
        <w:ind w:right="-187"/>
        <w:jc w:val="center"/>
        <w:rPr>
          <w:rFonts w:asciiTheme="majorHAnsi" w:hAnsiTheme="majorHAnsi" w:cs="Tahoma"/>
          <w:b/>
          <w:sz w:val="28"/>
          <w:lang w:val="id-ID"/>
        </w:rPr>
      </w:pPr>
      <w:r w:rsidRPr="00891A62">
        <w:rPr>
          <w:rFonts w:asciiTheme="majorHAnsi" w:hAnsiTheme="majorHAnsi" w:cs="Tahoma"/>
          <w:b/>
          <w:bCs/>
          <w:sz w:val="28"/>
        </w:rPr>
        <w:t>TUJUAN</w:t>
      </w:r>
      <w:r w:rsidRPr="00891A62">
        <w:rPr>
          <w:rFonts w:asciiTheme="majorHAnsi" w:hAnsiTheme="majorHAnsi" w:cs="Tahoma"/>
          <w:b/>
          <w:bCs/>
          <w:sz w:val="28"/>
          <w:lang w:val="id-ID"/>
        </w:rPr>
        <w:t xml:space="preserve"> DAN SASARAN</w:t>
      </w:r>
    </w:p>
    <w:p w:rsidR="00BE56AF" w:rsidRPr="00970AFC" w:rsidRDefault="00BE56AF" w:rsidP="00BE56AF">
      <w:pPr>
        <w:spacing w:after="0" w:line="360" w:lineRule="auto"/>
        <w:ind w:right="-187"/>
        <w:jc w:val="both"/>
        <w:rPr>
          <w:rFonts w:ascii="Tahoma" w:hAnsi="Tahoma" w:cs="Tahoma"/>
          <w:sz w:val="24"/>
          <w:lang w:val="id-ID"/>
        </w:rPr>
      </w:pPr>
    </w:p>
    <w:p w:rsidR="00BE56AF" w:rsidRPr="00891A62" w:rsidRDefault="00BE56AF" w:rsidP="00BE56AF">
      <w:pPr>
        <w:spacing w:after="0" w:line="360" w:lineRule="auto"/>
        <w:ind w:right="-114" w:firstLine="567"/>
        <w:jc w:val="both"/>
        <w:rPr>
          <w:rFonts w:asciiTheme="majorHAnsi" w:hAnsiTheme="majorHAnsi" w:cs="FrankRuehl"/>
          <w:noProof/>
          <w:szCs w:val="24"/>
          <w:lang w:val="id-ID" w:eastAsia="zh-TW"/>
        </w:rPr>
      </w:pPr>
      <w:r w:rsidRPr="00891A62">
        <w:rPr>
          <w:rFonts w:asciiTheme="majorHAnsi" w:hAnsiTheme="majorHAnsi" w:cs="FrankRuehl"/>
          <w:noProof/>
          <w:szCs w:val="24"/>
          <w:lang w:val="id-ID" w:eastAsia="zh-TW"/>
        </w:rPr>
        <w:t xml:space="preserve">Tujuan merupakan penjabaran atau implementasi dari pernyataan misi dan tujuan sebagai hasil akhir yang akan dicapai atau dihasilkan dalam jangka waktu 5 (lima) tahun. Tujuan ditetapkan dengan mengacu kepada pernyataan visi dan misi sehingga rumusannya harus dapat menunjukkan suatu kondisi yang ingin dicapai di masa mendatang. Untuk itu tujuan disusun guna memperjelas pencapaian sasaran yang ingin diraih dari masing-masing misi. Tujuan jangka menengah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891A62">
        <w:rPr>
          <w:rFonts w:asciiTheme="majorHAnsi" w:hAnsiTheme="majorHAnsi" w:cs="FrankRuehl"/>
          <w:noProof/>
          <w:szCs w:val="24"/>
          <w:lang w:val="id-ID" w:eastAsia="zh-TW"/>
        </w:rPr>
        <w:t xml:space="preserve"> dapat digambarkan sebagai berikut:</w:t>
      </w:r>
    </w:p>
    <w:p w:rsidR="00BE56AF" w:rsidRPr="00891A62" w:rsidRDefault="00BE56AF" w:rsidP="00BE56AF">
      <w:pPr>
        <w:spacing w:after="0" w:line="240" w:lineRule="auto"/>
        <w:ind w:right="-114"/>
        <w:jc w:val="center"/>
        <w:rPr>
          <w:rFonts w:asciiTheme="majorHAnsi" w:hAnsiTheme="majorHAnsi" w:cs="Tahoma"/>
          <w:b/>
          <w:sz w:val="18"/>
          <w:lang w:val="id-ID"/>
        </w:rPr>
      </w:pPr>
      <w:r w:rsidRPr="00891A62">
        <w:rPr>
          <w:rFonts w:asciiTheme="majorHAnsi" w:hAnsiTheme="majorHAnsi" w:cs="Tahoma"/>
          <w:b/>
          <w:sz w:val="18"/>
          <w:lang w:val="id-ID"/>
        </w:rPr>
        <w:t xml:space="preserve">Tabel </w:t>
      </w:r>
      <w:r>
        <w:rPr>
          <w:rFonts w:asciiTheme="majorHAnsi" w:hAnsiTheme="majorHAnsi" w:cs="Tahoma"/>
          <w:b/>
          <w:sz w:val="18"/>
          <w:lang w:val="id-ID"/>
        </w:rPr>
        <w:t>10</w:t>
      </w:r>
    </w:p>
    <w:p w:rsidR="00BE56AF" w:rsidRPr="00891A62" w:rsidRDefault="00BE56AF" w:rsidP="00BE56AF">
      <w:pPr>
        <w:spacing w:after="0" w:line="240" w:lineRule="auto"/>
        <w:ind w:right="-114"/>
        <w:jc w:val="center"/>
        <w:rPr>
          <w:rFonts w:asciiTheme="majorHAnsi" w:hAnsiTheme="majorHAnsi" w:cs="Tahoma"/>
          <w:b/>
          <w:sz w:val="18"/>
          <w:lang w:val="id-ID"/>
        </w:rPr>
      </w:pPr>
      <w:r w:rsidRPr="00891A62">
        <w:rPr>
          <w:rFonts w:asciiTheme="majorHAnsi" w:hAnsiTheme="majorHAnsi" w:cs="Tahoma"/>
          <w:b/>
          <w:sz w:val="18"/>
          <w:lang w:val="id-ID"/>
        </w:rPr>
        <w:t xml:space="preserve">Keterkaitan Visi, Misi, Tujuan dan Sasaran </w:t>
      </w:r>
      <w:r w:rsidRPr="004620A5">
        <w:rPr>
          <w:rFonts w:asciiTheme="majorHAnsi" w:hAnsiTheme="majorHAnsi" w:cs="Tahoma"/>
          <w:b/>
          <w:sz w:val="18"/>
          <w:lang w:val="id-ID"/>
        </w:rPr>
        <w:t xml:space="preserve">Dinas </w:t>
      </w:r>
      <w:r w:rsidRPr="004620A5">
        <w:rPr>
          <w:rFonts w:asciiTheme="majorHAnsi" w:hAnsiTheme="majorHAnsi" w:cs="Tahoma"/>
          <w:b/>
          <w:sz w:val="18"/>
        </w:rPr>
        <w:t>Kependudukan dan Pencatatan Sipil</w:t>
      </w:r>
    </w:p>
    <w:p w:rsidR="00BE56AF" w:rsidRPr="00891A62" w:rsidRDefault="00BE56AF" w:rsidP="00BE56AF">
      <w:pPr>
        <w:spacing w:after="0" w:line="240" w:lineRule="auto"/>
        <w:ind w:right="-113"/>
        <w:jc w:val="center"/>
        <w:rPr>
          <w:rFonts w:asciiTheme="majorHAnsi" w:hAnsiTheme="majorHAnsi" w:cs="FrankRuehl"/>
          <w:noProof/>
          <w:szCs w:val="24"/>
          <w:lang w:val="id-ID" w:eastAsia="zh-TW"/>
        </w:rPr>
      </w:pPr>
      <w:r w:rsidRPr="00891A62">
        <w:rPr>
          <w:rFonts w:asciiTheme="majorHAnsi" w:hAnsiTheme="majorHAnsi" w:cs="Tahoma"/>
          <w:b/>
          <w:sz w:val="18"/>
          <w:lang w:val="id-ID"/>
        </w:rPr>
        <w:t>Kabupaten Rokan Hulu Tahun 201</w:t>
      </w:r>
      <w:r>
        <w:rPr>
          <w:rFonts w:asciiTheme="majorHAnsi" w:hAnsiTheme="majorHAnsi" w:cs="Tahoma"/>
          <w:b/>
          <w:sz w:val="18"/>
          <w:lang w:val="id-ID"/>
        </w:rPr>
        <w:t>6</w:t>
      </w:r>
      <w:r w:rsidRPr="00891A62">
        <w:rPr>
          <w:rFonts w:asciiTheme="majorHAnsi" w:hAnsiTheme="majorHAnsi" w:cs="Tahoma"/>
          <w:b/>
          <w:sz w:val="18"/>
          <w:lang w:val="id-ID"/>
        </w:rPr>
        <w:t>-20</w:t>
      </w:r>
      <w:r>
        <w:rPr>
          <w:rFonts w:asciiTheme="majorHAnsi" w:hAnsiTheme="majorHAnsi" w:cs="Tahoma"/>
          <w:b/>
          <w:sz w:val="18"/>
          <w:lang w:val="id-ID"/>
        </w:rPr>
        <w:t>21</w:t>
      </w:r>
    </w:p>
    <w:tbl>
      <w:tblPr>
        <w:tblStyle w:val="TableGrid"/>
        <w:tblW w:w="8930" w:type="dxa"/>
        <w:tblInd w:w="108" w:type="dxa"/>
        <w:tblLayout w:type="fixed"/>
        <w:tblLook w:val="04A0"/>
      </w:tblPr>
      <w:tblGrid>
        <w:gridCol w:w="491"/>
        <w:gridCol w:w="1210"/>
        <w:gridCol w:w="1134"/>
        <w:gridCol w:w="1276"/>
        <w:gridCol w:w="950"/>
        <w:gridCol w:w="950"/>
        <w:gridCol w:w="935"/>
        <w:gridCol w:w="992"/>
        <w:gridCol w:w="992"/>
      </w:tblGrid>
      <w:tr w:rsidR="00BE56AF" w:rsidRPr="00312518" w:rsidTr="00C77DEF">
        <w:tc>
          <w:tcPr>
            <w:tcW w:w="8930" w:type="dxa"/>
            <w:gridSpan w:val="9"/>
            <w:tcBorders>
              <w:bottom w:val="single" w:sz="4" w:space="0" w:color="000000" w:themeColor="text1"/>
            </w:tcBorders>
            <w:shd w:val="clear" w:color="auto" w:fill="FFFF99"/>
            <w:vAlign w:val="center"/>
          </w:tcPr>
          <w:p w:rsidR="00BE56AF" w:rsidRPr="00312518" w:rsidRDefault="00BE56AF" w:rsidP="00C77DEF">
            <w:pPr>
              <w:spacing w:before="40" w:after="40"/>
              <w:jc w:val="center"/>
              <w:rPr>
                <w:rFonts w:asciiTheme="majorHAnsi" w:hAnsiTheme="majorHAnsi" w:cs="FrankRuehl"/>
                <w:b/>
                <w:bCs/>
                <w:sz w:val="20"/>
                <w:szCs w:val="20"/>
                <w:lang w:val="id-ID"/>
              </w:rPr>
            </w:pPr>
            <w:r w:rsidRPr="00312518">
              <w:rPr>
                <w:rFonts w:asciiTheme="majorHAnsi" w:hAnsiTheme="majorHAnsi" w:cs="Tahoma"/>
                <w:b/>
                <w:sz w:val="20"/>
                <w:szCs w:val="20"/>
                <w:lang w:val="id-ID"/>
              </w:rPr>
              <w:t>Visi:</w:t>
            </w:r>
            <w:r w:rsidRPr="00312518">
              <w:rPr>
                <w:rFonts w:asciiTheme="majorHAnsi" w:hAnsiTheme="majorHAnsi" w:cs="FrankRuehl"/>
                <w:b/>
                <w:bCs/>
                <w:sz w:val="20"/>
                <w:szCs w:val="20"/>
                <w:lang w:val="id-ID"/>
              </w:rPr>
              <w:t xml:space="preserve"> </w:t>
            </w:r>
          </w:p>
          <w:p w:rsidR="00BE56AF" w:rsidRPr="00312518" w:rsidRDefault="00BE56AF" w:rsidP="00C77DEF">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 xml:space="preserve">Bertekad Mewujudkan Kabupaten Rokan Hulu Sejahtera </w:t>
            </w:r>
          </w:p>
          <w:p w:rsidR="00BE56AF" w:rsidRPr="00312518" w:rsidRDefault="00BE56AF" w:rsidP="00C77DEF">
            <w:pPr>
              <w:spacing w:before="40" w:after="40"/>
              <w:jc w:val="center"/>
              <w:rPr>
                <w:rFonts w:asciiTheme="majorHAnsi" w:hAnsiTheme="majorHAnsi" w:cs="Tahoma"/>
                <w:b/>
                <w:sz w:val="20"/>
                <w:szCs w:val="20"/>
                <w:lang w:val="id-ID"/>
              </w:rPr>
            </w:pPr>
            <w:r w:rsidRPr="00312518">
              <w:rPr>
                <w:rFonts w:asciiTheme="majorHAnsi" w:hAnsiTheme="majorHAnsi" w:cs="Tahoma"/>
                <w:b/>
                <w:bCs/>
                <w:sz w:val="20"/>
                <w:szCs w:val="20"/>
                <w:lang w:val="id-ID"/>
              </w:rPr>
              <w:t>melalui Peningkatan Pembangunan Ekonomi Kerakyatan, Pendidikan, Infrastruktur, Kesehatan dan Kehidupan Agamis yang Harmonis dan Berbudaya</w:t>
            </w:r>
          </w:p>
        </w:tc>
      </w:tr>
      <w:tr w:rsidR="00BE56AF" w:rsidRPr="00312518" w:rsidTr="00C77DEF">
        <w:tc>
          <w:tcPr>
            <w:tcW w:w="8930" w:type="dxa"/>
            <w:gridSpan w:val="9"/>
            <w:tcBorders>
              <w:bottom w:val="single" w:sz="4" w:space="0" w:color="000000" w:themeColor="text1"/>
            </w:tcBorders>
            <w:shd w:val="clear" w:color="auto" w:fill="CCFFCC"/>
            <w:vAlign w:val="center"/>
          </w:tcPr>
          <w:p w:rsidR="00BE56AF" w:rsidRPr="00312518" w:rsidRDefault="00BE56AF" w:rsidP="00C77DEF">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Misi Keempat:</w:t>
            </w:r>
          </w:p>
          <w:p w:rsidR="00BE56AF" w:rsidRPr="00312518" w:rsidRDefault="00BE56AF" w:rsidP="00C77DEF">
            <w:pPr>
              <w:spacing w:before="40" w:after="40"/>
              <w:jc w:val="center"/>
              <w:rPr>
                <w:rFonts w:asciiTheme="majorHAnsi" w:hAnsiTheme="majorHAnsi" w:cs="Tahoma"/>
                <w:b/>
                <w:sz w:val="20"/>
                <w:szCs w:val="20"/>
                <w:lang w:val="id-ID"/>
              </w:rPr>
            </w:pPr>
            <w:r w:rsidRPr="00312518">
              <w:rPr>
                <w:rFonts w:asciiTheme="majorHAnsi" w:hAnsiTheme="majorHAnsi" w:cs="Tahoma"/>
                <w:b/>
                <w:sz w:val="20"/>
                <w:szCs w:val="20"/>
                <w:lang w:val="id-ID"/>
              </w:rPr>
              <w:t>Mewujudkan tata kelola pemerintahan yang baik, bersih dan berwibawa melalui penyelenggaraan pemerintahan yang aspiratif, partisipatif dan transparan</w:t>
            </w:r>
          </w:p>
        </w:tc>
      </w:tr>
      <w:tr w:rsidR="00BE56AF" w:rsidRPr="00312518" w:rsidTr="00C77DEF">
        <w:tc>
          <w:tcPr>
            <w:tcW w:w="491" w:type="dxa"/>
            <w:vMerge w:val="restart"/>
            <w:shd w:val="clear" w:color="auto" w:fill="FFFFCC"/>
            <w:vAlign w:val="center"/>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b/>
                <w:sz w:val="20"/>
                <w:szCs w:val="20"/>
              </w:rPr>
              <w:t>No</w:t>
            </w:r>
          </w:p>
        </w:tc>
        <w:tc>
          <w:tcPr>
            <w:tcW w:w="1210" w:type="dxa"/>
            <w:vMerge w:val="restart"/>
            <w:shd w:val="clear" w:color="auto" w:fill="FFFFCC"/>
            <w:vAlign w:val="center"/>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b/>
                <w:sz w:val="20"/>
                <w:szCs w:val="20"/>
              </w:rPr>
              <w:t>Tujuan</w:t>
            </w:r>
          </w:p>
        </w:tc>
        <w:tc>
          <w:tcPr>
            <w:tcW w:w="1134" w:type="dxa"/>
            <w:vMerge w:val="restart"/>
            <w:shd w:val="clear" w:color="auto" w:fill="FFFFCC"/>
            <w:vAlign w:val="center"/>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b/>
                <w:sz w:val="20"/>
                <w:szCs w:val="20"/>
              </w:rPr>
              <w:t>Sasaran</w:t>
            </w:r>
          </w:p>
        </w:tc>
        <w:tc>
          <w:tcPr>
            <w:tcW w:w="1276" w:type="dxa"/>
            <w:vMerge w:val="restart"/>
            <w:shd w:val="clear" w:color="auto" w:fill="FFFFCC"/>
            <w:vAlign w:val="center"/>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b/>
                <w:sz w:val="20"/>
                <w:szCs w:val="20"/>
              </w:rPr>
              <w:t>Indikator</w:t>
            </w:r>
            <w:r w:rsidRPr="00312518">
              <w:rPr>
                <w:rFonts w:asciiTheme="majorHAnsi" w:hAnsiTheme="majorHAnsi" w:cs="Tahoma"/>
                <w:b/>
                <w:sz w:val="20"/>
                <w:szCs w:val="20"/>
                <w:lang w:val="id-ID"/>
              </w:rPr>
              <w:t xml:space="preserve"> K</w:t>
            </w:r>
            <w:r w:rsidRPr="00312518">
              <w:rPr>
                <w:rFonts w:asciiTheme="majorHAnsi" w:hAnsiTheme="majorHAnsi" w:cs="Tahoma"/>
                <w:b/>
                <w:sz w:val="20"/>
                <w:szCs w:val="20"/>
              </w:rPr>
              <w:t>inerja</w:t>
            </w:r>
          </w:p>
        </w:tc>
        <w:tc>
          <w:tcPr>
            <w:tcW w:w="4819" w:type="dxa"/>
            <w:gridSpan w:val="5"/>
            <w:shd w:val="clear" w:color="auto" w:fill="FFFFCC"/>
            <w:vAlign w:val="center"/>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b/>
                <w:sz w:val="20"/>
                <w:szCs w:val="20"/>
                <w:lang w:val="fi-FI"/>
              </w:rPr>
              <w:t>Target Kinerja</w:t>
            </w:r>
          </w:p>
        </w:tc>
      </w:tr>
      <w:tr w:rsidR="00BE56AF" w:rsidRPr="00312518" w:rsidTr="00C77DEF">
        <w:tc>
          <w:tcPr>
            <w:tcW w:w="491" w:type="dxa"/>
            <w:vMerge/>
            <w:shd w:val="clear" w:color="auto" w:fill="FFFFCC"/>
          </w:tcPr>
          <w:p w:rsidR="00BE56AF" w:rsidRPr="00312518" w:rsidRDefault="00BE56AF" w:rsidP="00C77DEF">
            <w:pPr>
              <w:spacing w:before="40" w:after="40"/>
              <w:jc w:val="center"/>
              <w:rPr>
                <w:rFonts w:asciiTheme="majorHAnsi" w:hAnsiTheme="majorHAnsi" w:cs="Tahoma"/>
                <w:sz w:val="20"/>
                <w:szCs w:val="20"/>
              </w:rPr>
            </w:pPr>
          </w:p>
        </w:tc>
        <w:tc>
          <w:tcPr>
            <w:tcW w:w="1210" w:type="dxa"/>
            <w:vMerge/>
            <w:shd w:val="clear" w:color="auto" w:fill="FFFFCC"/>
          </w:tcPr>
          <w:p w:rsidR="00BE56AF" w:rsidRPr="00312518" w:rsidRDefault="00BE56AF" w:rsidP="00C77DEF">
            <w:pPr>
              <w:spacing w:before="40" w:after="40"/>
              <w:jc w:val="center"/>
              <w:rPr>
                <w:rFonts w:asciiTheme="majorHAnsi" w:hAnsiTheme="majorHAnsi" w:cs="Tahoma"/>
                <w:sz w:val="20"/>
                <w:szCs w:val="20"/>
              </w:rPr>
            </w:pPr>
          </w:p>
        </w:tc>
        <w:tc>
          <w:tcPr>
            <w:tcW w:w="1134" w:type="dxa"/>
            <w:vMerge/>
            <w:shd w:val="clear" w:color="auto" w:fill="FFFFCC"/>
          </w:tcPr>
          <w:p w:rsidR="00BE56AF" w:rsidRPr="00312518" w:rsidRDefault="00BE56AF" w:rsidP="00C77DEF">
            <w:pPr>
              <w:spacing w:before="40" w:after="40"/>
              <w:jc w:val="center"/>
              <w:rPr>
                <w:rFonts w:asciiTheme="majorHAnsi" w:hAnsiTheme="majorHAnsi" w:cs="Tahoma"/>
                <w:sz w:val="20"/>
                <w:szCs w:val="20"/>
              </w:rPr>
            </w:pPr>
          </w:p>
        </w:tc>
        <w:tc>
          <w:tcPr>
            <w:tcW w:w="1276" w:type="dxa"/>
            <w:vMerge/>
            <w:shd w:val="clear" w:color="auto" w:fill="FFFFCC"/>
          </w:tcPr>
          <w:p w:rsidR="00BE56AF" w:rsidRPr="00312518" w:rsidRDefault="00BE56AF" w:rsidP="00C77DEF">
            <w:pPr>
              <w:spacing w:before="40" w:after="40"/>
              <w:jc w:val="center"/>
              <w:rPr>
                <w:rFonts w:asciiTheme="majorHAnsi" w:hAnsiTheme="majorHAnsi" w:cs="Tahoma"/>
                <w:sz w:val="20"/>
                <w:szCs w:val="20"/>
              </w:rPr>
            </w:pPr>
          </w:p>
        </w:tc>
        <w:tc>
          <w:tcPr>
            <w:tcW w:w="950" w:type="dxa"/>
            <w:shd w:val="clear" w:color="auto" w:fill="FFFFCC"/>
            <w:vAlign w:val="center"/>
          </w:tcPr>
          <w:p w:rsidR="00BE56AF" w:rsidRPr="00312518" w:rsidRDefault="00BE56AF" w:rsidP="00C77DEF">
            <w:pPr>
              <w:spacing w:before="40" w:after="40"/>
              <w:jc w:val="center"/>
              <w:rPr>
                <w:rFonts w:asciiTheme="majorHAnsi" w:hAnsiTheme="majorHAnsi" w:cs="Tahoma"/>
                <w:b/>
                <w:sz w:val="20"/>
                <w:szCs w:val="20"/>
              </w:rPr>
            </w:pPr>
            <w:r w:rsidRPr="00312518">
              <w:rPr>
                <w:rFonts w:asciiTheme="majorHAnsi" w:hAnsiTheme="majorHAnsi" w:cs="Tahoma"/>
                <w:b/>
                <w:sz w:val="20"/>
                <w:szCs w:val="20"/>
              </w:rPr>
              <w:t>2017</w:t>
            </w:r>
          </w:p>
        </w:tc>
        <w:tc>
          <w:tcPr>
            <w:tcW w:w="950" w:type="dxa"/>
            <w:shd w:val="clear" w:color="auto" w:fill="FFFFCC"/>
            <w:vAlign w:val="center"/>
          </w:tcPr>
          <w:p w:rsidR="00BE56AF" w:rsidRPr="00312518" w:rsidRDefault="00BE56AF" w:rsidP="00C77DEF">
            <w:pPr>
              <w:spacing w:before="40" w:after="40"/>
              <w:jc w:val="center"/>
              <w:rPr>
                <w:rFonts w:asciiTheme="majorHAnsi" w:hAnsiTheme="majorHAnsi" w:cs="Tahoma"/>
                <w:b/>
                <w:sz w:val="20"/>
                <w:szCs w:val="20"/>
              </w:rPr>
            </w:pPr>
            <w:r w:rsidRPr="00312518">
              <w:rPr>
                <w:rFonts w:asciiTheme="majorHAnsi" w:hAnsiTheme="majorHAnsi" w:cs="Tahoma"/>
                <w:b/>
                <w:sz w:val="20"/>
                <w:szCs w:val="20"/>
              </w:rPr>
              <w:t>2018</w:t>
            </w:r>
          </w:p>
        </w:tc>
        <w:tc>
          <w:tcPr>
            <w:tcW w:w="935" w:type="dxa"/>
            <w:shd w:val="clear" w:color="auto" w:fill="FFFFCC"/>
            <w:vAlign w:val="center"/>
          </w:tcPr>
          <w:p w:rsidR="00BE56AF" w:rsidRPr="00312518" w:rsidRDefault="00BE56AF" w:rsidP="00C77DEF">
            <w:pPr>
              <w:spacing w:before="40" w:after="40"/>
              <w:jc w:val="center"/>
              <w:rPr>
                <w:rFonts w:asciiTheme="majorHAnsi" w:hAnsiTheme="majorHAnsi" w:cs="Tahoma"/>
                <w:b/>
                <w:sz w:val="20"/>
                <w:szCs w:val="20"/>
              </w:rPr>
            </w:pPr>
            <w:r w:rsidRPr="00312518">
              <w:rPr>
                <w:rFonts w:asciiTheme="majorHAnsi" w:hAnsiTheme="majorHAnsi" w:cs="Tahoma"/>
                <w:b/>
                <w:sz w:val="20"/>
                <w:szCs w:val="20"/>
              </w:rPr>
              <w:t>2019</w:t>
            </w:r>
          </w:p>
        </w:tc>
        <w:tc>
          <w:tcPr>
            <w:tcW w:w="992" w:type="dxa"/>
            <w:shd w:val="clear" w:color="auto" w:fill="FFFFCC"/>
            <w:vAlign w:val="center"/>
          </w:tcPr>
          <w:p w:rsidR="00BE56AF" w:rsidRPr="00312518" w:rsidRDefault="00BE56AF" w:rsidP="00C77DEF">
            <w:pPr>
              <w:spacing w:before="40" w:after="40"/>
              <w:jc w:val="center"/>
              <w:rPr>
                <w:rFonts w:asciiTheme="majorHAnsi" w:hAnsiTheme="majorHAnsi" w:cs="Tahoma"/>
                <w:b/>
                <w:sz w:val="20"/>
                <w:szCs w:val="20"/>
              </w:rPr>
            </w:pPr>
            <w:r w:rsidRPr="00312518">
              <w:rPr>
                <w:rFonts w:asciiTheme="majorHAnsi" w:hAnsiTheme="majorHAnsi" w:cs="Tahoma"/>
                <w:b/>
                <w:sz w:val="20"/>
                <w:szCs w:val="20"/>
              </w:rPr>
              <w:t>2020</w:t>
            </w:r>
          </w:p>
        </w:tc>
        <w:tc>
          <w:tcPr>
            <w:tcW w:w="992" w:type="dxa"/>
            <w:shd w:val="clear" w:color="auto" w:fill="FFFFCC"/>
            <w:vAlign w:val="center"/>
          </w:tcPr>
          <w:p w:rsidR="00BE56AF" w:rsidRPr="00312518" w:rsidRDefault="00BE56AF" w:rsidP="00C77DEF">
            <w:pPr>
              <w:spacing w:before="40" w:after="40"/>
              <w:jc w:val="center"/>
              <w:rPr>
                <w:rFonts w:asciiTheme="majorHAnsi" w:hAnsiTheme="majorHAnsi" w:cs="Tahoma"/>
                <w:b/>
                <w:sz w:val="20"/>
                <w:szCs w:val="20"/>
              </w:rPr>
            </w:pPr>
            <w:r w:rsidRPr="00312518">
              <w:rPr>
                <w:rFonts w:asciiTheme="majorHAnsi" w:hAnsiTheme="majorHAnsi" w:cs="Tahoma"/>
                <w:b/>
                <w:sz w:val="20"/>
                <w:szCs w:val="20"/>
              </w:rPr>
              <w:t>2021</w:t>
            </w:r>
          </w:p>
        </w:tc>
      </w:tr>
      <w:tr w:rsidR="00BE56AF" w:rsidRPr="00312518" w:rsidTr="00C77DEF">
        <w:tc>
          <w:tcPr>
            <w:tcW w:w="491" w:type="dxa"/>
            <w:tcBorders>
              <w:bottom w:val="single" w:sz="4" w:space="0" w:color="000000" w:themeColor="text1"/>
            </w:tcBorders>
          </w:tcPr>
          <w:p w:rsidR="00BE56AF" w:rsidRPr="00312518" w:rsidRDefault="00BE56AF" w:rsidP="00C77DEF">
            <w:pPr>
              <w:spacing w:before="40" w:after="40"/>
              <w:jc w:val="center"/>
              <w:rPr>
                <w:rFonts w:asciiTheme="majorHAnsi" w:hAnsiTheme="majorHAnsi" w:cs="Tahoma"/>
                <w:sz w:val="20"/>
                <w:szCs w:val="20"/>
              </w:rPr>
            </w:pPr>
            <w:r w:rsidRPr="00312518">
              <w:rPr>
                <w:rFonts w:asciiTheme="majorHAnsi" w:hAnsiTheme="majorHAnsi" w:cs="Tahoma"/>
                <w:sz w:val="20"/>
                <w:szCs w:val="20"/>
              </w:rPr>
              <w:t>1</w:t>
            </w:r>
          </w:p>
        </w:tc>
        <w:tc>
          <w:tcPr>
            <w:tcW w:w="1210" w:type="dxa"/>
            <w:tcBorders>
              <w:bottom w:val="single" w:sz="4" w:space="0" w:color="000000" w:themeColor="text1"/>
            </w:tcBorders>
          </w:tcPr>
          <w:p w:rsidR="00BE56AF" w:rsidRPr="00312518" w:rsidRDefault="00BE56AF" w:rsidP="00C77DEF">
            <w:pPr>
              <w:spacing w:before="60" w:after="60"/>
              <w:jc w:val="both"/>
              <w:rPr>
                <w:rFonts w:asciiTheme="majorHAnsi" w:hAnsiTheme="majorHAnsi" w:cs="Tahoma"/>
                <w:sz w:val="20"/>
                <w:szCs w:val="20"/>
                <w:lang w:val="id-ID"/>
              </w:rPr>
            </w:pPr>
            <w:r w:rsidRPr="00312518">
              <w:rPr>
                <w:rFonts w:asciiTheme="majorHAnsi" w:hAnsiTheme="majorHAnsi" w:cs="Tahoma"/>
                <w:sz w:val="20"/>
                <w:szCs w:val="20"/>
                <w:lang w:val="id-ID"/>
              </w:rPr>
              <w:t>Mewujudkan tatakelola pemerintahan yang baik</w:t>
            </w:r>
          </w:p>
        </w:tc>
        <w:tc>
          <w:tcPr>
            <w:tcW w:w="1134" w:type="dxa"/>
            <w:tcBorders>
              <w:bottom w:val="single" w:sz="4" w:space="0" w:color="000000" w:themeColor="text1"/>
            </w:tcBorders>
          </w:tcPr>
          <w:p w:rsidR="00BE56AF" w:rsidRPr="00312518" w:rsidRDefault="00BE56AF" w:rsidP="00C77DEF">
            <w:pPr>
              <w:spacing w:before="60" w:after="60"/>
              <w:jc w:val="both"/>
              <w:rPr>
                <w:rFonts w:asciiTheme="majorHAnsi" w:hAnsiTheme="majorHAnsi" w:cs="Tahoma"/>
                <w:sz w:val="20"/>
                <w:szCs w:val="20"/>
                <w:lang w:val="id-ID"/>
              </w:rPr>
            </w:pPr>
            <w:r w:rsidRPr="00312518">
              <w:rPr>
                <w:rFonts w:asciiTheme="majorHAnsi" w:hAnsiTheme="majorHAnsi" w:cs="Tahoma"/>
                <w:sz w:val="20"/>
                <w:szCs w:val="20"/>
                <w:lang w:val="id-ID"/>
              </w:rPr>
              <w:t>Meningkatnya kepemilikan dokumen kependudukan dan pencatatan sipil</w:t>
            </w:r>
          </w:p>
        </w:tc>
        <w:tc>
          <w:tcPr>
            <w:tcW w:w="1276" w:type="dxa"/>
            <w:tcBorders>
              <w:bottom w:val="single" w:sz="4" w:space="0" w:color="000000" w:themeColor="text1"/>
            </w:tcBorders>
          </w:tcPr>
          <w:p w:rsidR="00BE56AF" w:rsidRPr="00312518"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 xml:space="preserve">Persentase </w:t>
            </w:r>
            <w:r w:rsidRPr="00312518">
              <w:rPr>
                <w:rFonts w:asciiTheme="majorHAnsi" w:hAnsiTheme="majorHAnsi" w:cs="Tahoma"/>
                <w:sz w:val="20"/>
                <w:szCs w:val="20"/>
              </w:rPr>
              <w:t>penduduk yang memiliki KK</w:t>
            </w:r>
          </w:p>
        </w:tc>
        <w:tc>
          <w:tcPr>
            <w:tcW w:w="950" w:type="dxa"/>
            <w:tcBorders>
              <w:bottom w:val="single" w:sz="4" w:space="0" w:color="000000" w:themeColor="text1"/>
            </w:tcBorders>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143.127 KK atau 100%</w:t>
            </w:r>
          </w:p>
        </w:tc>
        <w:tc>
          <w:tcPr>
            <w:tcW w:w="950" w:type="dxa"/>
            <w:tcBorders>
              <w:bottom w:val="single" w:sz="4" w:space="0" w:color="000000" w:themeColor="text1"/>
            </w:tcBorders>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145.367 KK atau 100%</w:t>
            </w:r>
          </w:p>
        </w:tc>
        <w:tc>
          <w:tcPr>
            <w:tcW w:w="935" w:type="dxa"/>
            <w:tcBorders>
              <w:bottom w:val="single" w:sz="4" w:space="0" w:color="000000" w:themeColor="text1"/>
            </w:tcBorders>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 147.914 KK atau 100%</w:t>
            </w:r>
          </w:p>
        </w:tc>
        <w:tc>
          <w:tcPr>
            <w:tcW w:w="992" w:type="dxa"/>
            <w:tcBorders>
              <w:bottom w:val="single" w:sz="4" w:space="0" w:color="000000" w:themeColor="text1"/>
            </w:tcBorders>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 150.850 KK atau 100%</w:t>
            </w:r>
          </w:p>
        </w:tc>
        <w:tc>
          <w:tcPr>
            <w:tcW w:w="992" w:type="dxa"/>
            <w:tcBorders>
              <w:bottom w:val="single" w:sz="4" w:space="0" w:color="000000" w:themeColor="text1"/>
            </w:tcBorders>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 154.056 KK atau 100%</w:t>
            </w:r>
          </w:p>
        </w:tc>
      </w:tr>
      <w:tr w:rsidR="00BE56AF" w:rsidRPr="00312518" w:rsidTr="00C77DEF">
        <w:tc>
          <w:tcPr>
            <w:tcW w:w="491" w:type="dxa"/>
          </w:tcPr>
          <w:p w:rsidR="00BE56AF" w:rsidRPr="00312518" w:rsidRDefault="00BE56AF" w:rsidP="00C77DEF">
            <w:pPr>
              <w:spacing w:before="40" w:after="40"/>
              <w:jc w:val="center"/>
              <w:rPr>
                <w:rFonts w:asciiTheme="majorHAnsi" w:hAnsiTheme="majorHAnsi" w:cs="Tahoma"/>
                <w:sz w:val="20"/>
                <w:szCs w:val="20"/>
              </w:rPr>
            </w:pPr>
          </w:p>
        </w:tc>
        <w:tc>
          <w:tcPr>
            <w:tcW w:w="1210" w:type="dxa"/>
          </w:tcPr>
          <w:p w:rsidR="00BE56AF" w:rsidRPr="00312518" w:rsidRDefault="00BE56AF" w:rsidP="00C77DEF">
            <w:pPr>
              <w:spacing w:before="40" w:after="40"/>
              <w:jc w:val="both"/>
              <w:rPr>
                <w:rFonts w:asciiTheme="majorHAnsi" w:hAnsiTheme="majorHAnsi" w:cs="Tahoma"/>
                <w:sz w:val="20"/>
                <w:szCs w:val="20"/>
                <w:lang w:val="id-ID"/>
              </w:rPr>
            </w:pPr>
          </w:p>
        </w:tc>
        <w:tc>
          <w:tcPr>
            <w:tcW w:w="1134" w:type="dxa"/>
          </w:tcPr>
          <w:p w:rsidR="00BE56AF" w:rsidRPr="00312518" w:rsidRDefault="00BE56AF" w:rsidP="00C77DEF">
            <w:pPr>
              <w:spacing w:before="40" w:after="40"/>
              <w:jc w:val="both"/>
              <w:rPr>
                <w:rFonts w:asciiTheme="majorHAnsi" w:hAnsiTheme="majorHAnsi" w:cs="Tahoma"/>
                <w:sz w:val="20"/>
                <w:szCs w:val="20"/>
                <w:lang w:val="id-ID"/>
              </w:rPr>
            </w:pPr>
          </w:p>
        </w:tc>
        <w:tc>
          <w:tcPr>
            <w:tcW w:w="1276" w:type="dxa"/>
          </w:tcPr>
          <w:p w:rsidR="00BE56AF" w:rsidRPr="00312518" w:rsidRDefault="00BE56AF" w:rsidP="00C77DEF">
            <w:pPr>
              <w:spacing w:before="40" w:after="40"/>
              <w:jc w:val="both"/>
              <w:rPr>
                <w:rFonts w:asciiTheme="majorHAnsi" w:hAnsiTheme="majorHAnsi" w:cs="Tahoma"/>
                <w:sz w:val="20"/>
                <w:szCs w:val="20"/>
                <w:lang w:val="id-ID"/>
              </w:rPr>
            </w:pPr>
            <w:r>
              <w:rPr>
                <w:rFonts w:asciiTheme="majorHAnsi" w:hAnsiTheme="majorHAnsi" w:cs="Tahoma"/>
                <w:sz w:val="20"/>
                <w:szCs w:val="20"/>
              </w:rPr>
              <w:t xml:space="preserve">Persentase </w:t>
            </w:r>
            <w:r w:rsidRPr="00312518">
              <w:rPr>
                <w:rFonts w:asciiTheme="majorHAnsi" w:hAnsiTheme="majorHAnsi" w:cs="Tahoma"/>
                <w:sz w:val="20"/>
                <w:szCs w:val="20"/>
                <w:lang w:val="id-ID"/>
              </w:rPr>
              <w:t xml:space="preserve"> penduduk yang memiliki KTP-el</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11.527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11.553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35"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11.580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11.614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11.638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r>
      <w:tr w:rsidR="00BE56AF" w:rsidRPr="00312518" w:rsidTr="00C77DEF">
        <w:tc>
          <w:tcPr>
            <w:tcW w:w="491" w:type="dxa"/>
          </w:tcPr>
          <w:p w:rsidR="00BE56AF" w:rsidRPr="00312518" w:rsidRDefault="00BE56AF" w:rsidP="00C77DEF">
            <w:pPr>
              <w:spacing w:before="40" w:after="40"/>
              <w:jc w:val="center"/>
              <w:rPr>
                <w:rFonts w:asciiTheme="majorHAnsi" w:hAnsiTheme="majorHAnsi" w:cs="Tahoma"/>
                <w:sz w:val="20"/>
                <w:szCs w:val="20"/>
              </w:rPr>
            </w:pPr>
          </w:p>
        </w:tc>
        <w:tc>
          <w:tcPr>
            <w:tcW w:w="1210" w:type="dxa"/>
          </w:tcPr>
          <w:p w:rsidR="00BE56AF" w:rsidRPr="00312518" w:rsidRDefault="00BE56AF" w:rsidP="00C77DEF">
            <w:pPr>
              <w:spacing w:before="40" w:after="40"/>
              <w:jc w:val="both"/>
              <w:rPr>
                <w:rFonts w:asciiTheme="majorHAnsi" w:hAnsiTheme="majorHAnsi" w:cs="Tahoma"/>
                <w:sz w:val="20"/>
                <w:szCs w:val="20"/>
                <w:lang w:val="id-ID"/>
              </w:rPr>
            </w:pPr>
          </w:p>
        </w:tc>
        <w:tc>
          <w:tcPr>
            <w:tcW w:w="1134" w:type="dxa"/>
          </w:tcPr>
          <w:p w:rsidR="00BE56AF" w:rsidRPr="00312518" w:rsidRDefault="00BE56AF" w:rsidP="00C77DEF">
            <w:pPr>
              <w:spacing w:before="40" w:after="40"/>
              <w:jc w:val="both"/>
              <w:rPr>
                <w:rFonts w:asciiTheme="majorHAnsi" w:hAnsiTheme="majorHAnsi" w:cs="Tahoma"/>
                <w:sz w:val="20"/>
                <w:szCs w:val="20"/>
                <w:lang w:val="id-ID"/>
              </w:rPr>
            </w:pPr>
          </w:p>
        </w:tc>
        <w:tc>
          <w:tcPr>
            <w:tcW w:w="1276" w:type="dxa"/>
          </w:tcPr>
          <w:p w:rsidR="00BE56AF" w:rsidRPr="00312518" w:rsidRDefault="00BE56AF" w:rsidP="00C77DEF">
            <w:pPr>
              <w:spacing w:before="40" w:after="40"/>
              <w:jc w:val="both"/>
              <w:rPr>
                <w:rFonts w:asciiTheme="majorHAnsi" w:hAnsiTheme="majorHAnsi" w:cs="Tahoma"/>
                <w:sz w:val="20"/>
                <w:szCs w:val="20"/>
                <w:lang w:val="id-ID"/>
              </w:rPr>
            </w:pPr>
            <w:r>
              <w:rPr>
                <w:rFonts w:asciiTheme="majorHAnsi" w:hAnsiTheme="majorHAnsi" w:cs="Tahoma"/>
                <w:sz w:val="20"/>
                <w:szCs w:val="20"/>
              </w:rPr>
              <w:t xml:space="preserve">Persentase </w:t>
            </w:r>
            <w:r w:rsidRPr="00312518">
              <w:rPr>
                <w:rFonts w:asciiTheme="majorHAnsi" w:hAnsiTheme="majorHAnsi" w:cs="Tahoma"/>
                <w:sz w:val="20"/>
                <w:szCs w:val="20"/>
                <w:lang w:val="id-ID"/>
              </w:rPr>
              <w:t xml:space="preserve"> penduduk yang memiliki Kartu Identitas Anak (KIA)</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37.257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20%</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56.835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30%</w:t>
            </w:r>
          </w:p>
        </w:tc>
        <w:tc>
          <w:tcPr>
            <w:tcW w:w="935"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77.220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40%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98.600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50%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121.041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60%</w:t>
            </w:r>
          </w:p>
        </w:tc>
      </w:tr>
      <w:tr w:rsidR="00BE56AF" w:rsidRPr="00312518" w:rsidTr="00C77DEF">
        <w:tc>
          <w:tcPr>
            <w:tcW w:w="491" w:type="dxa"/>
          </w:tcPr>
          <w:p w:rsidR="00BE56AF" w:rsidRPr="00312518" w:rsidRDefault="00BE56AF" w:rsidP="00C77DEF">
            <w:pPr>
              <w:spacing w:before="40" w:after="40"/>
              <w:jc w:val="center"/>
              <w:rPr>
                <w:rFonts w:asciiTheme="majorHAnsi" w:hAnsiTheme="majorHAnsi" w:cs="Tahoma"/>
                <w:sz w:val="20"/>
                <w:szCs w:val="20"/>
                <w:lang w:val="id-ID"/>
              </w:rPr>
            </w:pPr>
          </w:p>
        </w:tc>
        <w:tc>
          <w:tcPr>
            <w:tcW w:w="1210" w:type="dxa"/>
          </w:tcPr>
          <w:p w:rsidR="00BE56AF" w:rsidRPr="00312518" w:rsidRDefault="00BE56AF" w:rsidP="00C77DEF">
            <w:pPr>
              <w:spacing w:before="40" w:after="40"/>
              <w:jc w:val="both"/>
              <w:rPr>
                <w:rFonts w:asciiTheme="majorHAnsi" w:hAnsiTheme="majorHAnsi" w:cs="Tahoma"/>
                <w:sz w:val="20"/>
                <w:szCs w:val="20"/>
              </w:rPr>
            </w:pPr>
          </w:p>
        </w:tc>
        <w:tc>
          <w:tcPr>
            <w:tcW w:w="1134" w:type="dxa"/>
          </w:tcPr>
          <w:p w:rsidR="00BE56AF" w:rsidRPr="00312518" w:rsidRDefault="00BE56AF" w:rsidP="00C77DEF">
            <w:pPr>
              <w:spacing w:before="40" w:after="40"/>
              <w:jc w:val="both"/>
              <w:rPr>
                <w:rFonts w:asciiTheme="majorHAnsi" w:hAnsiTheme="majorHAnsi" w:cs="Tahoma"/>
                <w:sz w:val="20"/>
                <w:szCs w:val="20"/>
              </w:rPr>
            </w:pPr>
          </w:p>
        </w:tc>
        <w:tc>
          <w:tcPr>
            <w:tcW w:w="1276" w:type="dxa"/>
          </w:tcPr>
          <w:p w:rsidR="00BE56AF" w:rsidRPr="00312518"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 xml:space="preserve">Persentase </w:t>
            </w:r>
            <w:r w:rsidRPr="00312518">
              <w:rPr>
                <w:rFonts w:asciiTheme="majorHAnsi" w:hAnsiTheme="majorHAnsi" w:cs="Tahoma"/>
                <w:sz w:val="20"/>
                <w:szCs w:val="20"/>
              </w:rPr>
              <w:t xml:space="preserve"> penduduk yang memiliki </w:t>
            </w:r>
            <w:r w:rsidRPr="00312518">
              <w:rPr>
                <w:rFonts w:asciiTheme="majorHAnsi" w:hAnsiTheme="majorHAnsi" w:cs="Tahoma"/>
                <w:sz w:val="20"/>
                <w:szCs w:val="20"/>
              </w:rPr>
              <w:lastRenderedPageBreak/>
              <w:t>akta kelahiran</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lastRenderedPageBreak/>
              <w:t>113.340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80% </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100.858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82,5% </w:t>
            </w:r>
          </w:p>
        </w:tc>
        <w:tc>
          <w:tcPr>
            <w:tcW w:w="935"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88.093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85% </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 77.988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87%</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 61.371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90%</w:t>
            </w:r>
          </w:p>
        </w:tc>
      </w:tr>
      <w:tr w:rsidR="00BE56AF" w:rsidRPr="00312518" w:rsidTr="00C77DEF">
        <w:tc>
          <w:tcPr>
            <w:tcW w:w="491" w:type="dxa"/>
          </w:tcPr>
          <w:p w:rsidR="00BE56AF" w:rsidRPr="00312518" w:rsidRDefault="00BE56AF" w:rsidP="00C77DEF">
            <w:pPr>
              <w:spacing w:before="40" w:after="40"/>
              <w:jc w:val="center"/>
              <w:rPr>
                <w:rFonts w:asciiTheme="majorHAnsi" w:hAnsiTheme="majorHAnsi" w:cs="Tahoma"/>
                <w:sz w:val="20"/>
                <w:szCs w:val="20"/>
              </w:rPr>
            </w:pPr>
          </w:p>
        </w:tc>
        <w:tc>
          <w:tcPr>
            <w:tcW w:w="1210" w:type="dxa"/>
          </w:tcPr>
          <w:p w:rsidR="00BE56AF" w:rsidRPr="00312518" w:rsidRDefault="00BE56AF" w:rsidP="00C77DEF">
            <w:pPr>
              <w:spacing w:before="40" w:after="40"/>
              <w:jc w:val="both"/>
              <w:rPr>
                <w:rFonts w:asciiTheme="majorHAnsi" w:hAnsiTheme="majorHAnsi" w:cs="Tahoma"/>
                <w:sz w:val="20"/>
                <w:szCs w:val="20"/>
              </w:rPr>
            </w:pPr>
          </w:p>
        </w:tc>
        <w:tc>
          <w:tcPr>
            <w:tcW w:w="1134" w:type="dxa"/>
          </w:tcPr>
          <w:p w:rsidR="00BE56AF" w:rsidRPr="00312518" w:rsidRDefault="00BE56AF" w:rsidP="00C77DEF">
            <w:pPr>
              <w:spacing w:before="40" w:after="40"/>
              <w:jc w:val="center"/>
              <w:rPr>
                <w:rFonts w:asciiTheme="majorHAnsi" w:hAnsiTheme="majorHAnsi" w:cs="Tahoma"/>
                <w:sz w:val="20"/>
                <w:szCs w:val="20"/>
              </w:rPr>
            </w:pPr>
          </w:p>
        </w:tc>
        <w:tc>
          <w:tcPr>
            <w:tcW w:w="1276" w:type="dxa"/>
          </w:tcPr>
          <w:p w:rsidR="00BE56AF" w:rsidRPr="00312518"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 xml:space="preserve">Persentase </w:t>
            </w:r>
            <w:r w:rsidRPr="00312518">
              <w:rPr>
                <w:rFonts w:asciiTheme="majorHAnsi" w:hAnsiTheme="majorHAnsi" w:cs="Tahoma"/>
                <w:sz w:val="20"/>
                <w:szCs w:val="20"/>
              </w:rPr>
              <w:t xml:space="preserve"> penduduk yang melakukan perekaman KTP-el</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53.527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50"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11.723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35"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11.946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12.203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c>
          <w:tcPr>
            <w:tcW w:w="992" w:type="dxa"/>
          </w:tcPr>
          <w:p w:rsidR="00BE56AF" w:rsidRPr="00312518" w:rsidRDefault="00BE56AF" w:rsidP="00C77DEF">
            <w:pPr>
              <w:jc w:val="center"/>
              <w:rPr>
                <w:rFonts w:asciiTheme="majorHAnsi" w:hAnsiTheme="majorHAnsi" w:cs="Calibri"/>
                <w:color w:val="000000"/>
                <w:sz w:val="20"/>
                <w:szCs w:val="20"/>
              </w:rPr>
            </w:pPr>
            <w:r w:rsidRPr="00312518">
              <w:rPr>
                <w:rFonts w:asciiTheme="majorHAnsi" w:hAnsiTheme="majorHAnsi" w:cs="Calibri"/>
                <w:color w:val="000000"/>
                <w:sz w:val="20"/>
                <w:szCs w:val="20"/>
              </w:rPr>
              <w:t>12.484 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 atau 100%</w:t>
            </w:r>
          </w:p>
        </w:tc>
      </w:tr>
    </w:tbl>
    <w:p w:rsidR="00BE56AF" w:rsidRPr="00970AFC" w:rsidRDefault="00BE56AF" w:rsidP="00BE56AF">
      <w:pPr>
        <w:spacing w:after="0" w:line="360" w:lineRule="auto"/>
        <w:ind w:right="-114"/>
        <w:jc w:val="both"/>
        <w:rPr>
          <w:rFonts w:ascii="Bell Centennial Std Address" w:hAnsi="Bell Centennial Std Address" w:cs="Tahoma"/>
          <w:sz w:val="28"/>
          <w:lang w:val="id-ID"/>
        </w:rPr>
      </w:pPr>
    </w:p>
    <w:p w:rsidR="00B42E79" w:rsidRDefault="00B42E79"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5F096E" w:rsidRDefault="00BE56AF" w:rsidP="00BE56AF">
      <w:pPr>
        <w:spacing w:after="0" w:line="240" w:lineRule="auto"/>
        <w:ind w:right="-187"/>
        <w:jc w:val="center"/>
        <w:rPr>
          <w:rFonts w:asciiTheme="majorHAnsi" w:hAnsiTheme="majorHAnsi" w:cs="Tahoma"/>
          <w:b/>
          <w:sz w:val="28"/>
          <w:lang w:val="id-ID"/>
        </w:rPr>
      </w:pPr>
      <w:r w:rsidRPr="005F096E">
        <w:rPr>
          <w:rFonts w:asciiTheme="majorHAnsi" w:hAnsiTheme="majorHAnsi" w:cs="Tahoma"/>
          <w:b/>
          <w:sz w:val="28"/>
          <w:lang w:val="id-ID"/>
        </w:rPr>
        <w:lastRenderedPageBreak/>
        <w:t>BAB V</w:t>
      </w:r>
    </w:p>
    <w:p w:rsidR="00BE56AF" w:rsidRPr="005F096E" w:rsidRDefault="00BE56AF" w:rsidP="00BE56AF">
      <w:pPr>
        <w:spacing w:after="0" w:line="240" w:lineRule="auto"/>
        <w:ind w:right="-187"/>
        <w:jc w:val="center"/>
        <w:rPr>
          <w:rFonts w:asciiTheme="majorHAnsi" w:hAnsiTheme="majorHAnsi" w:cs="Tahoma"/>
          <w:b/>
          <w:sz w:val="28"/>
          <w:lang w:val="id-ID"/>
        </w:rPr>
      </w:pPr>
      <w:r w:rsidRPr="005F096E">
        <w:rPr>
          <w:rFonts w:asciiTheme="majorHAnsi" w:hAnsiTheme="majorHAnsi" w:cs="Tahoma"/>
          <w:b/>
          <w:bCs/>
          <w:sz w:val="28"/>
          <w:lang w:val="id-ID"/>
        </w:rPr>
        <w:t>STRATEGI DAN ARAH KEBIJAKAN</w:t>
      </w:r>
    </w:p>
    <w:p w:rsidR="00BE56AF" w:rsidRPr="00970AFC" w:rsidRDefault="00BE56AF" w:rsidP="00BE56AF">
      <w:pPr>
        <w:spacing w:after="0" w:line="360" w:lineRule="auto"/>
        <w:ind w:right="-187"/>
        <w:jc w:val="both"/>
        <w:rPr>
          <w:rFonts w:ascii="Tahoma" w:hAnsi="Tahoma" w:cs="Tahoma"/>
          <w:sz w:val="24"/>
          <w:lang w:val="id-ID"/>
        </w:rPr>
      </w:pPr>
    </w:p>
    <w:p w:rsidR="00BE56AF" w:rsidRPr="009124DA" w:rsidRDefault="00BE56AF" w:rsidP="00BE56AF">
      <w:pPr>
        <w:spacing w:after="0" w:line="360" w:lineRule="auto"/>
        <w:ind w:right="-114" w:firstLine="567"/>
        <w:jc w:val="both"/>
        <w:rPr>
          <w:rFonts w:asciiTheme="majorHAnsi" w:hAnsiTheme="majorHAnsi" w:cs="FrankRuehl"/>
          <w:noProof/>
          <w:szCs w:val="24"/>
          <w:lang w:val="id-ID" w:eastAsia="zh-TW"/>
        </w:rPr>
      </w:pPr>
      <w:r w:rsidRPr="009124DA">
        <w:rPr>
          <w:rFonts w:asciiTheme="majorHAnsi" w:hAnsiTheme="majorHAnsi" w:cs="FrankRuehl"/>
          <w:noProof/>
          <w:szCs w:val="24"/>
          <w:lang w:val="id-ID" w:eastAsia="zh-TW"/>
        </w:rPr>
        <w:t xml:space="preserve">Strategi adalah cara yang ditempuh untuk mencapai tujuan dan sasaran. Strategi ditetapkan dengan maksud untuk memberikan arah, dorongan dan kesatuan pandang dalam melaksanakan tujuan organisasi. Strategi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9124DA">
        <w:rPr>
          <w:rFonts w:asciiTheme="majorHAnsi" w:hAnsiTheme="majorHAnsi" w:cs="FrankRuehl"/>
          <w:noProof/>
          <w:szCs w:val="24"/>
          <w:lang w:val="id-ID" w:eastAsia="zh-TW"/>
        </w:rPr>
        <w:t xml:space="preserve"> Kabupaten Rokan Hulu merupakan upaya-upaya menyeluruh  dalam menetapkan kebijakan, program operasional, dan kegiatan/aktifitas dengan memperhatikan sumber daya yang dimiliki serta lingkungan yang dihadapi.</w:t>
      </w:r>
    </w:p>
    <w:p w:rsidR="00BE56AF" w:rsidRPr="009124DA" w:rsidRDefault="00BE56AF" w:rsidP="00BE56AF">
      <w:pPr>
        <w:spacing w:after="0" w:line="360" w:lineRule="auto"/>
        <w:ind w:right="-114" w:firstLine="567"/>
        <w:jc w:val="both"/>
        <w:rPr>
          <w:rFonts w:asciiTheme="majorHAnsi" w:hAnsiTheme="majorHAnsi" w:cstheme="minorHAnsi"/>
          <w:noProof/>
          <w:szCs w:val="24"/>
          <w:lang w:val="id-ID" w:eastAsia="zh-TW"/>
        </w:rPr>
      </w:pPr>
      <w:r w:rsidRPr="009124DA">
        <w:rPr>
          <w:rFonts w:asciiTheme="majorHAnsi" w:hAnsiTheme="majorHAnsi" w:cstheme="minorHAnsi"/>
          <w:noProof/>
          <w:szCs w:val="24"/>
          <w:lang w:val="id-ID" w:eastAsia="zh-TW"/>
        </w:rPr>
        <w:t xml:space="preserve">Kebijakan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9124DA">
        <w:rPr>
          <w:rFonts w:asciiTheme="majorHAnsi" w:hAnsiTheme="majorHAnsi" w:cstheme="minorHAnsi"/>
          <w:noProof/>
          <w:szCs w:val="24"/>
          <w:lang w:val="id-ID" w:eastAsia="zh-TW"/>
        </w:rPr>
        <w:t xml:space="preserve"> adalah pedoman ataupun rambu-rambu dalam pelaksanaan</w:t>
      </w:r>
      <w:r w:rsidRPr="009124DA">
        <w:rPr>
          <w:rFonts w:asciiTheme="majorHAnsi" w:hAnsiTheme="majorHAnsi" w:cstheme="minorHAnsi"/>
          <w:i/>
          <w:noProof/>
          <w:szCs w:val="24"/>
          <w:lang w:val="id-ID" w:eastAsia="zh-TW"/>
        </w:rPr>
        <w:t xml:space="preserve"> </w:t>
      </w:r>
      <w:r w:rsidRPr="009124DA">
        <w:rPr>
          <w:rFonts w:asciiTheme="majorHAnsi" w:hAnsiTheme="majorHAnsi" w:cstheme="minorHAnsi"/>
          <w:noProof/>
          <w:szCs w:val="24"/>
          <w:lang w:val="id-ID" w:eastAsia="zh-TW"/>
        </w:rPr>
        <w:t xml:space="preserve">tindakan-tindakan tertentu meliputi kebijakan-kebijakan yang ditetapkan Kabupaten Rokan Hulu, untuk hasil yang maksimal dalam pencapaian tujuan dan sasaran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9124DA">
        <w:rPr>
          <w:rFonts w:asciiTheme="majorHAnsi" w:hAnsiTheme="majorHAnsi" w:cstheme="minorHAnsi"/>
          <w:noProof/>
          <w:szCs w:val="24"/>
          <w:lang w:val="id-ID" w:eastAsia="zh-TW"/>
        </w:rPr>
        <w:t xml:space="preserve"> diperlukan suatu strategi yang menjelaskan tentang pemikiran kedepan secara konseptual, analisis, realistis yang mengakomodir tentang langkah-langkah yang diperlukan dalam mencapai dan mempercepat pencapaian tujuan.</w:t>
      </w:r>
    </w:p>
    <w:p w:rsidR="00BE56AF" w:rsidRPr="009124DA" w:rsidRDefault="00BE56AF" w:rsidP="00BE56AF">
      <w:pPr>
        <w:snapToGrid w:val="0"/>
        <w:spacing w:after="0" w:line="240" w:lineRule="auto"/>
        <w:ind w:right="-113"/>
        <w:jc w:val="center"/>
        <w:rPr>
          <w:rFonts w:asciiTheme="majorHAnsi" w:hAnsiTheme="majorHAnsi" w:cs="Tahoma"/>
          <w:b/>
          <w:sz w:val="18"/>
          <w:szCs w:val="20"/>
          <w:lang w:val="id-ID"/>
        </w:rPr>
      </w:pPr>
      <w:r w:rsidRPr="009124DA">
        <w:rPr>
          <w:rFonts w:asciiTheme="majorHAnsi" w:hAnsiTheme="majorHAnsi" w:cs="Tahoma"/>
          <w:b/>
          <w:sz w:val="18"/>
          <w:szCs w:val="20"/>
          <w:lang w:val="id-ID"/>
        </w:rPr>
        <w:t>Tabel 1</w:t>
      </w:r>
      <w:r>
        <w:rPr>
          <w:rFonts w:asciiTheme="majorHAnsi" w:hAnsiTheme="majorHAnsi" w:cs="Tahoma"/>
          <w:b/>
          <w:sz w:val="18"/>
          <w:szCs w:val="20"/>
          <w:lang w:val="id-ID"/>
        </w:rPr>
        <w:t>1</w:t>
      </w:r>
    </w:p>
    <w:p w:rsidR="00BE56AF" w:rsidRDefault="00BE56AF" w:rsidP="00BE56AF">
      <w:pPr>
        <w:spacing w:after="0" w:line="240" w:lineRule="auto"/>
        <w:ind w:right="-113"/>
        <w:jc w:val="center"/>
        <w:rPr>
          <w:rFonts w:asciiTheme="majorHAnsi" w:hAnsiTheme="majorHAnsi" w:cs="Tahoma"/>
          <w:b/>
          <w:sz w:val="18"/>
          <w:szCs w:val="20"/>
          <w:lang w:val="id-ID"/>
        </w:rPr>
      </w:pPr>
      <w:r w:rsidRPr="009124DA">
        <w:rPr>
          <w:rFonts w:asciiTheme="majorHAnsi" w:hAnsiTheme="majorHAnsi" w:cs="Tahoma"/>
          <w:b/>
          <w:sz w:val="18"/>
          <w:szCs w:val="20"/>
          <w:lang w:val="id-ID"/>
        </w:rPr>
        <w:t xml:space="preserve">Keterkaitan Visi, Misi, Tujuan, Sasaran, Strategi dan Arah Kebijakan </w:t>
      </w:r>
    </w:p>
    <w:p w:rsidR="00BE56AF" w:rsidRPr="009124DA" w:rsidRDefault="00BE56AF" w:rsidP="00BE56AF">
      <w:pPr>
        <w:spacing w:after="0" w:line="240" w:lineRule="auto"/>
        <w:ind w:right="-113"/>
        <w:jc w:val="center"/>
        <w:rPr>
          <w:rFonts w:asciiTheme="majorHAnsi" w:hAnsiTheme="majorHAnsi" w:cs="Tahoma"/>
          <w:b/>
          <w:sz w:val="18"/>
          <w:szCs w:val="20"/>
          <w:lang w:val="id-ID"/>
        </w:rPr>
      </w:pPr>
      <w:r w:rsidRPr="005F096E">
        <w:rPr>
          <w:rFonts w:asciiTheme="majorHAnsi" w:hAnsiTheme="majorHAnsi" w:cs="Tahoma"/>
          <w:b/>
          <w:sz w:val="18"/>
          <w:szCs w:val="20"/>
          <w:lang w:val="id-ID"/>
        </w:rPr>
        <w:t xml:space="preserve">Dinas </w:t>
      </w:r>
      <w:r w:rsidRPr="005F096E">
        <w:rPr>
          <w:rFonts w:asciiTheme="majorHAnsi" w:hAnsiTheme="majorHAnsi" w:cs="Tahoma"/>
          <w:b/>
          <w:sz w:val="18"/>
          <w:szCs w:val="20"/>
        </w:rPr>
        <w:t>Kependudukan dan Pencatatan Sipil</w:t>
      </w:r>
    </w:p>
    <w:p w:rsidR="00BE56AF" w:rsidRPr="009124DA" w:rsidRDefault="00BE56AF" w:rsidP="00BE56AF">
      <w:pPr>
        <w:spacing w:after="0" w:line="240" w:lineRule="auto"/>
        <w:ind w:right="-113"/>
        <w:jc w:val="center"/>
        <w:rPr>
          <w:rFonts w:asciiTheme="majorHAnsi" w:hAnsiTheme="majorHAnsi" w:cs="FrankRuehl"/>
          <w:noProof/>
          <w:sz w:val="18"/>
          <w:szCs w:val="20"/>
          <w:lang w:val="id-ID" w:eastAsia="zh-TW"/>
        </w:rPr>
      </w:pPr>
      <w:r w:rsidRPr="009124DA">
        <w:rPr>
          <w:rFonts w:asciiTheme="majorHAnsi" w:hAnsiTheme="majorHAnsi" w:cs="FrankRuehl"/>
          <w:b/>
          <w:noProof/>
          <w:sz w:val="18"/>
          <w:szCs w:val="20"/>
          <w:lang w:val="id-ID" w:eastAsia="zh-TW"/>
        </w:rPr>
        <w:t>Kabupaten Rokan Hulu Tahun 2016-2021</w:t>
      </w:r>
    </w:p>
    <w:tbl>
      <w:tblPr>
        <w:tblStyle w:val="TableGrid"/>
        <w:tblW w:w="8891" w:type="dxa"/>
        <w:tblInd w:w="108" w:type="dxa"/>
        <w:tblLook w:val="04A0"/>
      </w:tblPr>
      <w:tblGrid>
        <w:gridCol w:w="2212"/>
        <w:gridCol w:w="2211"/>
        <w:gridCol w:w="2255"/>
        <w:gridCol w:w="2213"/>
      </w:tblGrid>
      <w:tr w:rsidR="00BE56AF" w:rsidRPr="009124DA" w:rsidTr="00C77DEF">
        <w:tc>
          <w:tcPr>
            <w:tcW w:w="8891" w:type="dxa"/>
            <w:gridSpan w:val="4"/>
            <w:tcBorders>
              <w:bottom w:val="single" w:sz="4" w:space="0" w:color="000000" w:themeColor="text1"/>
            </w:tcBorders>
            <w:shd w:val="clear" w:color="auto" w:fill="FFFF99"/>
          </w:tcPr>
          <w:p w:rsidR="00BE56AF" w:rsidRPr="009124DA" w:rsidRDefault="00BE56AF" w:rsidP="00C77DEF">
            <w:pPr>
              <w:spacing w:before="40" w:after="40"/>
              <w:jc w:val="center"/>
              <w:rPr>
                <w:rFonts w:asciiTheme="majorHAnsi" w:hAnsiTheme="majorHAnsi" w:cs="Tahoma"/>
                <w:b/>
                <w:sz w:val="20"/>
                <w:szCs w:val="20"/>
                <w:lang w:val="id-ID"/>
              </w:rPr>
            </w:pPr>
            <w:r w:rsidRPr="009124DA">
              <w:rPr>
                <w:rFonts w:asciiTheme="majorHAnsi" w:hAnsiTheme="majorHAnsi" w:cs="Tahoma"/>
                <w:b/>
                <w:sz w:val="20"/>
                <w:szCs w:val="20"/>
                <w:lang w:val="id-ID"/>
              </w:rPr>
              <w:t>Visi</w:t>
            </w:r>
          </w:p>
          <w:p w:rsidR="00BE56AF" w:rsidRPr="009124DA" w:rsidRDefault="00BE56AF" w:rsidP="00C77DEF">
            <w:pPr>
              <w:spacing w:before="40" w:after="40"/>
              <w:jc w:val="center"/>
              <w:rPr>
                <w:rFonts w:asciiTheme="majorHAnsi" w:hAnsiTheme="majorHAnsi" w:cs="Tahoma"/>
                <w:sz w:val="20"/>
                <w:szCs w:val="20"/>
                <w:lang w:val="id-ID"/>
              </w:rPr>
            </w:pPr>
            <w:r w:rsidRPr="009124DA">
              <w:rPr>
                <w:rFonts w:asciiTheme="majorHAnsi" w:hAnsiTheme="majorHAnsi" w:cs="Tahoma"/>
                <w:b/>
                <w:sz w:val="20"/>
                <w:szCs w:val="20"/>
                <w:lang w:val="id-ID"/>
              </w:rPr>
              <w:t>Bertekad Mewujudkan Kabupaten Rokan Hulu Sejahtera melalui Peningkatan Pembangunan Ekonomi Kerakyatan, Pendidikan, Infrastruktur, Kesehatan dan Kehidupan Agamis yang Harmonis dan Berbudaya</w:t>
            </w:r>
          </w:p>
        </w:tc>
      </w:tr>
      <w:tr w:rsidR="00BE56AF" w:rsidRPr="009124DA" w:rsidTr="00C77DEF">
        <w:tc>
          <w:tcPr>
            <w:tcW w:w="8891" w:type="dxa"/>
            <w:gridSpan w:val="4"/>
            <w:tcBorders>
              <w:bottom w:val="single" w:sz="4" w:space="0" w:color="000000" w:themeColor="text1"/>
            </w:tcBorders>
            <w:shd w:val="clear" w:color="auto" w:fill="CCFFCC"/>
          </w:tcPr>
          <w:p w:rsidR="00BE56AF" w:rsidRPr="005F096E" w:rsidRDefault="00BE56AF" w:rsidP="00C77DEF">
            <w:pPr>
              <w:spacing w:before="40" w:after="40"/>
              <w:jc w:val="center"/>
              <w:rPr>
                <w:rFonts w:asciiTheme="majorHAnsi" w:hAnsiTheme="majorHAnsi" w:cs="Tahoma"/>
                <w:b/>
                <w:bCs/>
                <w:sz w:val="20"/>
                <w:szCs w:val="20"/>
                <w:lang w:val="id-ID"/>
              </w:rPr>
            </w:pPr>
            <w:r w:rsidRPr="005F096E">
              <w:rPr>
                <w:rFonts w:asciiTheme="majorHAnsi" w:hAnsiTheme="majorHAnsi" w:cs="Tahoma"/>
                <w:b/>
                <w:bCs/>
                <w:sz w:val="20"/>
                <w:szCs w:val="20"/>
                <w:lang w:val="id-ID"/>
              </w:rPr>
              <w:t>Misi Keempat:</w:t>
            </w:r>
          </w:p>
          <w:p w:rsidR="00BE56AF" w:rsidRPr="009124DA" w:rsidRDefault="00BE56AF" w:rsidP="00C77DEF">
            <w:pPr>
              <w:spacing w:before="40" w:after="40"/>
              <w:jc w:val="center"/>
              <w:rPr>
                <w:rFonts w:asciiTheme="majorHAnsi" w:hAnsiTheme="majorHAnsi" w:cs="Tahoma"/>
                <w:b/>
                <w:sz w:val="20"/>
                <w:szCs w:val="20"/>
                <w:lang w:val="id-ID"/>
              </w:rPr>
            </w:pPr>
            <w:r w:rsidRPr="005F096E">
              <w:rPr>
                <w:rFonts w:asciiTheme="majorHAnsi" w:hAnsiTheme="majorHAnsi" w:cs="Tahoma"/>
                <w:b/>
                <w:sz w:val="20"/>
                <w:szCs w:val="20"/>
                <w:lang w:val="id-ID"/>
              </w:rPr>
              <w:t>Mewujudkan tata kelola pemerintahan yang baik, bersih dan berwibawa melalui penyelenggaraan pemerintahan yang aspiratif, partisipatif dan transparan</w:t>
            </w:r>
            <w:r w:rsidRPr="005F096E">
              <w:rPr>
                <w:rFonts w:asciiTheme="majorHAnsi" w:hAnsiTheme="majorHAnsi" w:cs="Tahoma"/>
                <w:b/>
                <w:iCs/>
                <w:sz w:val="20"/>
                <w:szCs w:val="20"/>
                <w:lang w:val="id-ID"/>
              </w:rPr>
              <w:t xml:space="preserve"> </w:t>
            </w:r>
          </w:p>
        </w:tc>
      </w:tr>
      <w:tr w:rsidR="00BE56AF" w:rsidRPr="009124DA" w:rsidTr="00C77DEF">
        <w:trPr>
          <w:trHeight w:val="179"/>
        </w:trPr>
        <w:tc>
          <w:tcPr>
            <w:tcW w:w="2212" w:type="dxa"/>
            <w:shd w:val="clear" w:color="auto" w:fill="FFFFCC"/>
          </w:tcPr>
          <w:p w:rsidR="00BE56AF" w:rsidRPr="009124DA" w:rsidRDefault="00BE56AF" w:rsidP="00C77DEF">
            <w:pPr>
              <w:spacing w:before="40" w:after="40"/>
              <w:jc w:val="center"/>
              <w:rPr>
                <w:rFonts w:asciiTheme="majorHAnsi" w:hAnsiTheme="majorHAnsi" w:cs="Tahoma"/>
                <w:b/>
                <w:sz w:val="20"/>
                <w:szCs w:val="20"/>
                <w:lang w:val="id-ID"/>
              </w:rPr>
            </w:pPr>
            <w:r w:rsidRPr="009124DA">
              <w:rPr>
                <w:rFonts w:asciiTheme="majorHAnsi" w:hAnsiTheme="majorHAnsi" w:cs="Tahoma"/>
                <w:b/>
                <w:sz w:val="20"/>
                <w:szCs w:val="20"/>
                <w:lang w:val="id-ID"/>
              </w:rPr>
              <w:t>Tujuan</w:t>
            </w:r>
          </w:p>
        </w:tc>
        <w:tc>
          <w:tcPr>
            <w:tcW w:w="2211" w:type="dxa"/>
            <w:shd w:val="clear" w:color="auto" w:fill="FFFFCC"/>
          </w:tcPr>
          <w:p w:rsidR="00BE56AF" w:rsidRPr="009124DA" w:rsidRDefault="00BE56AF" w:rsidP="00C77DEF">
            <w:pPr>
              <w:spacing w:before="40" w:after="40"/>
              <w:jc w:val="center"/>
              <w:rPr>
                <w:rFonts w:asciiTheme="majorHAnsi" w:hAnsiTheme="majorHAnsi" w:cs="Tahoma"/>
                <w:b/>
                <w:sz w:val="20"/>
                <w:szCs w:val="20"/>
                <w:lang w:val="id-ID"/>
              </w:rPr>
            </w:pPr>
            <w:r w:rsidRPr="009124DA">
              <w:rPr>
                <w:rFonts w:asciiTheme="majorHAnsi" w:hAnsiTheme="majorHAnsi" w:cs="Tahoma"/>
                <w:b/>
                <w:sz w:val="20"/>
                <w:szCs w:val="20"/>
                <w:lang w:val="id-ID"/>
              </w:rPr>
              <w:t>Sasaran</w:t>
            </w:r>
          </w:p>
        </w:tc>
        <w:tc>
          <w:tcPr>
            <w:tcW w:w="2255" w:type="dxa"/>
            <w:shd w:val="clear" w:color="auto" w:fill="FFFFCC"/>
          </w:tcPr>
          <w:p w:rsidR="00BE56AF" w:rsidRPr="009124DA" w:rsidRDefault="00BE56AF" w:rsidP="00C77DEF">
            <w:pPr>
              <w:spacing w:before="40" w:after="40"/>
              <w:jc w:val="center"/>
              <w:rPr>
                <w:rFonts w:asciiTheme="majorHAnsi" w:hAnsiTheme="majorHAnsi" w:cs="Tahoma"/>
                <w:b/>
                <w:sz w:val="20"/>
                <w:szCs w:val="20"/>
                <w:lang w:val="id-ID"/>
              </w:rPr>
            </w:pPr>
            <w:r w:rsidRPr="009124DA">
              <w:rPr>
                <w:rFonts w:asciiTheme="majorHAnsi" w:hAnsiTheme="majorHAnsi" w:cs="Tahoma"/>
                <w:b/>
                <w:sz w:val="20"/>
                <w:szCs w:val="20"/>
                <w:lang w:val="id-ID"/>
              </w:rPr>
              <w:t>Strategi</w:t>
            </w:r>
          </w:p>
        </w:tc>
        <w:tc>
          <w:tcPr>
            <w:tcW w:w="2213" w:type="dxa"/>
            <w:shd w:val="clear" w:color="auto" w:fill="FFFFCC"/>
          </w:tcPr>
          <w:p w:rsidR="00BE56AF" w:rsidRPr="009124DA" w:rsidRDefault="00BE56AF" w:rsidP="00C77DEF">
            <w:pPr>
              <w:spacing w:before="40" w:after="40"/>
              <w:jc w:val="center"/>
              <w:rPr>
                <w:rFonts w:asciiTheme="majorHAnsi" w:hAnsiTheme="majorHAnsi" w:cs="Tahoma"/>
                <w:b/>
                <w:sz w:val="20"/>
                <w:szCs w:val="20"/>
                <w:lang w:val="id-ID"/>
              </w:rPr>
            </w:pPr>
            <w:r w:rsidRPr="009124DA">
              <w:rPr>
                <w:rFonts w:asciiTheme="majorHAnsi" w:hAnsiTheme="majorHAnsi" w:cs="Tahoma"/>
                <w:b/>
                <w:sz w:val="20"/>
                <w:szCs w:val="20"/>
                <w:lang w:val="id-ID"/>
              </w:rPr>
              <w:t>Arah Kebijakan</w:t>
            </w:r>
          </w:p>
        </w:tc>
      </w:tr>
      <w:tr w:rsidR="00BE56AF" w:rsidRPr="009124DA" w:rsidTr="00C77DEF">
        <w:tc>
          <w:tcPr>
            <w:tcW w:w="2212" w:type="dxa"/>
            <w:tcBorders>
              <w:bottom w:val="single" w:sz="4" w:space="0" w:color="000000" w:themeColor="text1"/>
            </w:tcBorders>
          </w:tcPr>
          <w:p w:rsidR="00BE56AF" w:rsidRPr="00312518" w:rsidRDefault="00BE56AF" w:rsidP="00C77DEF">
            <w:pPr>
              <w:spacing w:before="60" w:after="60"/>
              <w:jc w:val="both"/>
              <w:rPr>
                <w:rFonts w:asciiTheme="majorHAnsi" w:hAnsiTheme="majorHAnsi" w:cs="Tahoma"/>
                <w:sz w:val="20"/>
                <w:szCs w:val="20"/>
                <w:lang w:val="id-ID"/>
              </w:rPr>
            </w:pPr>
            <w:r>
              <w:rPr>
                <w:rFonts w:asciiTheme="majorHAnsi" w:hAnsiTheme="majorHAnsi" w:cs="Tahoma"/>
                <w:sz w:val="20"/>
                <w:szCs w:val="20"/>
                <w:lang w:val="id-ID"/>
              </w:rPr>
              <w:t>Meningkatkan</w:t>
            </w:r>
            <w:r>
              <w:rPr>
                <w:rFonts w:asciiTheme="majorHAnsi" w:hAnsiTheme="majorHAnsi" w:cs="Tahoma"/>
                <w:sz w:val="20"/>
                <w:szCs w:val="20"/>
              </w:rPr>
              <w:t xml:space="preserve"> </w:t>
            </w:r>
            <w:r w:rsidRPr="0068387C">
              <w:rPr>
                <w:rFonts w:asciiTheme="majorHAnsi" w:hAnsiTheme="majorHAnsi" w:cs="Tahoma"/>
                <w:sz w:val="20"/>
                <w:szCs w:val="20"/>
                <w:lang w:val="id-ID"/>
              </w:rPr>
              <w:t xml:space="preserve">Tata Kelola </w:t>
            </w:r>
            <w:r>
              <w:rPr>
                <w:rFonts w:asciiTheme="majorHAnsi" w:hAnsiTheme="majorHAnsi" w:cs="Tahoma"/>
                <w:sz w:val="20"/>
                <w:szCs w:val="20"/>
              </w:rPr>
              <w:t xml:space="preserve">   </w:t>
            </w:r>
            <w:r w:rsidRPr="0068387C">
              <w:rPr>
                <w:rFonts w:asciiTheme="majorHAnsi" w:hAnsiTheme="majorHAnsi" w:cs="Tahoma"/>
                <w:sz w:val="20"/>
                <w:szCs w:val="20"/>
                <w:lang w:val="id-ID"/>
              </w:rPr>
              <w:t xml:space="preserve">Kepemerintahan Yang Baik dan  Bersih </w:t>
            </w:r>
            <w:r>
              <w:rPr>
                <w:rFonts w:asciiTheme="majorHAnsi" w:hAnsiTheme="majorHAnsi" w:cs="Tahoma"/>
                <w:sz w:val="20"/>
                <w:szCs w:val="20"/>
              </w:rPr>
              <w:t xml:space="preserve">                   </w:t>
            </w:r>
            <w:r w:rsidRPr="0068387C">
              <w:rPr>
                <w:rFonts w:asciiTheme="majorHAnsi" w:hAnsiTheme="majorHAnsi" w:cs="Tahoma"/>
                <w:sz w:val="20"/>
                <w:szCs w:val="20"/>
                <w:lang w:val="id-ID"/>
              </w:rPr>
              <w:t xml:space="preserve"> ( Good Governance and Clean Government )                                                                                                                                       </w:t>
            </w:r>
          </w:p>
        </w:tc>
        <w:tc>
          <w:tcPr>
            <w:tcW w:w="2211" w:type="dxa"/>
            <w:tcBorders>
              <w:bottom w:val="single" w:sz="4" w:space="0" w:color="000000" w:themeColor="text1"/>
            </w:tcBorders>
          </w:tcPr>
          <w:p w:rsidR="00BE56AF" w:rsidRPr="00312518" w:rsidRDefault="00BE56AF" w:rsidP="00C77DEF">
            <w:pPr>
              <w:spacing w:before="60" w:after="60"/>
              <w:jc w:val="both"/>
              <w:rPr>
                <w:rFonts w:asciiTheme="majorHAnsi" w:hAnsiTheme="majorHAnsi" w:cs="Tahoma"/>
                <w:sz w:val="20"/>
                <w:szCs w:val="20"/>
                <w:lang w:val="id-ID"/>
              </w:rPr>
            </w:pPr>
            <w:r w:rsidRPr="0068387C">
              <w:rPr>
                <w:rFonts w:asciiTheme="majorHAnsi" w:hAnsiTheme="majorHAnsi" w:cs="Tahoma"/>
                <w:sz w:val="20"/>
                <w:szCs w:val="20"/>
                <w:lang w:val="id-ID"/>
              </w:rPr>
              <w:t xml:space="preserve">Meningkatnya penduduk yang memiliki  dokumen kependudukan dan pencatatan sipil                                 </w:t>
            </w:r>
          </w:p>
        </w:tc>
        <w:tc>
          <w:tcPr>
            <w:tcW w:w="2255" w:type="dxa"/>
            <w:tcBorders>
              <w:bottom w:val="single" w:sz="4" w:space="0" w:color="000000" w:themeColor="text1"/>
            </w:tcBorders>
          </w:tcPr>
          <w:p w:rsidR="00BE56AF" w:rsidRPr="0068387C"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Meningkatkan kepemilikan dokumen administrasi kependudukan dan pencatatan sipil</w:t>
            </w:r>
          </w:p>
        </w:tc>
        <w:tc>
          <w:tcPr>
            <w:tcW w:w="2213" w:type="dxa"/>
            <w:tcBorders>
              <w:bottom w:val="single" w:sz="4" w:space="0" w:color="000000" w:themeColor="text1"/>
            </w:tcBorders>
          </w:tcPr>
          <w:p w:rsidR="00BE56AF" w:rsidRPr="0068387C" w:rsidRDefault="00BE56AF" w:rsidP="00C77DEF">
            <w:pPr>
              <w:spacing w:before="40" w:after="40"/>
              <w:jc w:val="both"/>
              <w:rPr>
                <w:rFonts w:asciiTheme="majorHAnsi" w:hAnsiTheme="majorHAnsi" w:cs="Tahoma"/>
                <w:sz w:val="20"/>
                <w:szCs w:val="20"/>
                <w:lang w:val="id-ID"/>
              </w:rPr>
            </w:pPr>
            <w:r w:rsidRPr="0068387C">
              <w:rPr>
                <w:rFonts w:asciiTheme="majorHAnsi" w:hAnsiTheme="majorHAnsi" w:cs="Tahoma"/>
                <w:sz w:val="20"/>
                <w:szCs w:val="20"/>
              </w:rPr>
              <w:t>P</w:t>
            </w:r>
            <w:r w:rsidRPr="0068387C">
              <w:rPr>
                <w:rFonts w:asciiTheme="majorHAnsi" w:hAnsiTheme="majorHAnsi" w:cs="Tahoma"/>
                <w:sz w:val="20"/>
                <w:szCs w:val="20"/>
                <w:lang w:val="id-ID"/>
              </w:rPr>
              <w:t xml:space="preserve">enataan administrasi kependudukan </w:t>
            </w:r>
          </w:p>
          <w:p w:rsidR="00BE56AF" w:rsidRPr="0068387C" w:rsidRDefault="00BE56AF" w:rsidP="00C77DEF">
            <w:pPr>
              <w:spacing w:before="40" w:after="40"/>
              <w:ind w:left="-123"/>
              <w:jc w:val="both"/>
              <w:rPr>
                <w:rFonts w:asciiTheme="majorHAnsi" w:hAnsiTheme="majorHAnsi" w:cs="Tahoma"/>
                <w:sz w:val="20"/>
                <w:szCs w:val="20"/>
                <w:lang w:val="id-ID"/>
              </w:rPr>
            </w:pPr>
            <w:r w:rsidRPr="0068387C">
              <w:rPr>
                <w:rFonts w:asciiTheme="majorHAnsi" w:hAnsiTheme="majorHAnsi" w:cs="Tahoma"/>
                <w:sz w:val="20"/>
                <w:szCs w:val="20"/>
                <w:lang w:val="id-ID"/>
              </w:rPr>
              <w:t xml:space="preserve"> </w:t>
            </w:r>
          </w:p>
        </w:tc>
      </w:tr>
    </w:tbl>
    <w:p w:rsidR="00BE56AF" w:rsidRDefault="00BE56AF" w:rsidP="00BE56AF">
      <w:pPr>
        <w:spacing w:after="0" w:line="360" w:lineRule="auto"/>
        <w:ind w:right="-114" w:firstLine="567"/>
        <w:jc w:val="both"/>
        <w:rPr>
          <w:rFonts w:ascii="Bell Centennial Std Address" w:hAnsi="Bell Centennial Std Address" w:cs="FrankRuehl"/>
          <w:noProof/>
          <w:sz w:val="24"/>
          <w:szCs w:val="24"/>
          <w:lang w:val="id-ID" w:eastAsia="zh-TW"/>
        </w:rPr>
      </w:pPr>
    </w:p>
    <w:p w:rsidR="00BE56AF" w:rsidRDefault="00BE56AF" w:rsidP="00BE56AF">
      <w:pPr>
        <w:spacing w:after="0" w:line="360" w:lineRule="auto"/>
        <w:ind w:right="-114" w:firstLine="567"/>
        <w:jc w:val="both"/>
        <w:rPr>
          <w:rFonts w:ascii="Bell Centennial Std Address" w:hAnsi="Bell Centennial Std Address" w:cs="FrankRuehl"/>
          <w:noProof/>
          <w:sz w:val="24"/>
          <w:szCs w:val="24"/>
          <w:lang w:val="id-ID" w:eastAsia="zh-TW"/>
        </w:rPr>
      </w:pPr>
    </w:p>
    <w:p w:rsidR="00BE56AF" w:rsidRPr="00970AFC" w:rsidRDefault="00BE56AF" w:rsidP="00BE56AF">
      <w:pPr>
        <w:spacing w:after="0" w:line="360" w:lineRule="auto"/>
        <w:ind w:right="-114" w:firstLine="567"/>
        <w:jc w:val="both"/>
        <w:rPr>
          <w:rFonts w:ascii="Bell Centennial Std Address" w:hAnsi="Bell Centennial Std Address" w:cs="Tahoma"/>
          <w:sz w:val="28"/>
          <w:lang w:val="id-ID"/>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EB42C7" w:rsidRDefault="00BE56AF" w:rsidP="00BE56AF">
      <w:pPr>
        <w:spacing w:after="0" w:line="240" w:lineRule="auto"/>
        <w:ind w:right="-187"/>
        <w:jc w:val="center"/>
        <w:rPr>
          <w:rFonts w:asciiTheme="majorHAnsi" w:hAnsiTheme="majorHAnsi" w:cs="Tahoma"/>
          <w:b/>
          <w:sz w:val="28"/>
          <w:lang w:val="id-ID"/>
        </w:rPr>
      </w:pPr>
      <w:r w:rsidRPr="00EB42C7">
        <w:rPr>
          <w:rFonts w:asciiTheme="majorHAnsi" w:hAnsiTheme="majorHAnsi" w:cs="Tahoma"/>
          <w:b/>
          <w:sz w:val="28"/>
          <w:lang w:val="id-ID"/>
        </w:rPr>
        <w:lastRenderedPageBreak/>
        <w:t>BAB VI</w:t>
      </w:r>
    </w:p>
    <w:p w:rsidR="00BE56AF" w:rsidRPr="00EB42C7" w:rsidRDefault="00BE56AF" w:rsidP="00BE56AF">
      <w:pPr>
        <w:spacing w:after="0" w:line="240" w:lineRule="auto"/>
        <w:ind w:right="-187"/>
        <w:jc w:val="center"/>
        <w:rPr>
          <w:rFonts w:asciiTheme="majorHAnsi" w:hAnsiTheme="majorHAnsi" w:cs="Tahoma"/>
          <w:b/>
          <w:sz w:val="28"/>
          <w:lang w:val="id-ID"/>
        </w:rPr>
      </w:pPr>
      <w:r w:rsidRPr="00EB42C7">
        <w:rPr>
          <w:rFonts w:asciiTheme="majorHAnsi" w:hAnsiTheme="majorHAnsi" w:cs="Tahoma"/>
          <w:b/>
          <w:bCs/>
          <w:sz w:val="28"/>
        </w:rPr>
        <w:t>RENCANA PROGRAM DAN KEGIATAN</w:t>
      </w:r>
      <w:r w:rsidRPr="00EB42C7">
        <w:rPr>
          <w:rFonts w:asciiTheme="majorHAnsi" w:hAnsiTheme="majorHAnsi" w:cs="Tahoma"/>
          <w:b/>
          <w:bCs/>
          <w:sz w:val="28"/>
          <w:lang w:val="id-ID"/>
        </w:rPr>
        <w:t xml:space="preserve"> SERTA PENDANAAN </w:t>
      </w:r>
    </w:p>
    <w:p w:rsidR="00BE56AF" w:rsidRPr="00970AFC" w:rsidRDefault="00BE56AF" w:rsidP="00BE56AF">
      <w:pPr>
        <w:spacing w:after="0" w:line="360" w:lineRule="auto"/>
        <w:ind w:right="-187"/>
        <w:jc w:val="both"/>
        <w:rPr>
          <w:rFonts w:ascii="Tahoma" w:hAnsi="Tahoma" w:cs="Tahoma"/>
          <w:sz w:val="24"/>
          <w:lang w:val="id-ID"/>
        </w:rPr>
      </w:pPr>
    </w:p>
    <w:p w:rsidR="00BE56AF" w:rsidRPr="00EB42C7" w:rsidRDefault="00BE56AF" w:rsidP="00BE56AF">
      <w:pPr>
        <w:spacing w:after="0" w:line="360" w:lineRule="auto"/>
        <w:ind w:right="-114" w:firstLine="567"/>
        <w:jc w:val="both"/>
        <w:rPr>
          <w:rFonts w:asciiTheme="majorHAnsi" w:hAnsiTheme="majorHAnsi" w:cs="FrankRuehl"/>
          <w:noProof/>
          <w:szCs w:val="24"/>
          <w:lang w:val="id-ID" w:eastAsia="zh-TW"/>
        </w:rPr>
      </w:pPr>
      <w:r w:rsidRPr="00EB42C7">
        <w:rPr>
          <w:rFonts w:asciiTheme="majorHAnsi" w:hAnsiTheme="majorHAnsi" w:cs="Tahoma"/>
          <w:sz w:val="20"/>
          <w:szCs w:val="24"/>
          <w:lang w:val="id-ID"/>
        </w:rPr>
        <w:t xml:space="preserve"> </w:t>
      </w:r>
      <w:r w:rsidRPr="00EB42C7">
        <w:rPr>
          <w:rFonts w:asciiTheme="majorHAnsi" w:hAnsiTheme="majorHAnsi" w:cs="FrankRuehl"/>
          <w:noProof/>
          <w:szCs w:val="24"/>
          <w:lang w:val="id-ID" w:eastAsia="zh-TW"/>
        </w:rPr>
        <w:t xml:space="preserve">Program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EB42C7">
        <w:rPr>
          <w:rFonts w:asciiTheme="majorHAnsi" w:hAnsiTheme="majorHAnsi" w:cs="FrankRuehl"/>
          <w:noProof/>
          <w:szCs w:val="24"/>
          <w:lang w:val="id-ID" w:eastAsia="zh-TW"/>
        </w:rPr>
        <w:t xml:space="preserve"> merupakan penjabaran langkah-langkah yang diambil untuk menjabarkan kebijakan yang telah ditetapkan. Program adalah kumpulan jegiatan-kegiatan nyata, sistematis, dan terpadu yang dilaksanakan guna mencapai sasaran dan tujuan yang telah ditetapkan. Program atau program kerja operasional merupakan upaya untuk mengimplementasikan strategi organisasi yang meliputi proses penentuan jumlah dan jenis sumber dana yang diperlukan dalam rangka pelaksanaan suatu rencana. Adapun rencana program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EB42C7">
        <w:rPr>
          <w:rFonts w:asciiTheme="majorHAnsi" w:hAnsiTheme="majorHAnsi" w:cs="FrankRuehl"/>
          <w:noProof/>
          <w:szCs w:val="24"/>
          <w:lang w:val="id-ID" w:eastAsia="zh-TW"/>
        </w:rPr>
        <w:t xml:space="preserve"> Kabupaten Rokan Hulu mengacu atau mempedomani kepada Keputusan Menteri Dalam Negeri Nomor 13 Tahun 2006 tentang Pedoman dan Pengelolaan keuangan Daerah pengganti Keputusan Menteri Dalam Negeri Nomor 29 Tahun 2002 tentang Pedoman Pengurusan, Pertanggungjawaban dan Pengawasan Keuangan Daerah serta Tata Cara Penyusunan Anggaran Pendapatan dan Belanja Daerah, Pelaksanaan Tata Usaha Keuangan Daerah dan Penyusunan Perhitungan Anggaran Pendapatan dan Belanja Daerah.</w:t>
      </w:r>
    </w:p>
    <w:p w:rsidR="00BE56AF" w:rsidRDefault="00BE56AF" w:rsidP="00BE56AF">
      <w:pPr>
        <w:spacing w:after="0" w:line="360" w:lineRule="auto"/>
        <w:ind w:right="-114" w:firstLine="567"/>
        <w:jc w:val="both"/>
        <w:rPr>
          <w:rFonts w:asciiTheme="majorHAnsi" w:hAnsiTheme="majorHAnsi" w:cs="FrankRuehl"/>
          <w:noProof/>
          <w:szCs w:val="24"/>
          <w:lang w:val="id-ID" w:eastAsia="zh-TW"/>
        </w:rPr>
      </w:pPr>
      <w:r w:rsidRPr="00EB42C7">
        <w:rPr>
          <w:rFonts w:asciiTheme="majorHAnsi" w:hAnsiTheme="majorHAnsi" w:cs="FrankRuehl"/>
          <w:noProof/>
          <w:szCs w:val="24"/>
          <w:lang w:val="id-ID" w:eastAsia="zh-TW"/>
        </w:rPr>
        <w:t xml:space="preserve">Usulan program dan kegiatan harus dilaksanakan secara komprehensif sesuai dengan arah pembangunan serta pencapaian target dan sasaran agenda nasional, provinsi dan kabupaten. Oleh sebab itu, usulan program dan kegiatan perlu dilakukan secara terpadu dan terintegrasi baik secara lintas sektor, lintas SKPD dan lintas kewilayahan. </w:t>
      </w:r>
    </w:p>
    <w:p w:rsidR="00BE56AF" w:rsidRPr="00EB42C7" w:rsidRDefault="00BE56AF" w:rsidP="00BE56AF">
      <w:pPr>
        <w:tabs>
          <w:tab w:val="left" w:pos="567"/>
        </w:tabs>
        <w:spacing w:after="0" w:line="360" w:lineRule="auto"/>
        <w:ind w:right="-114"/>
        <w:jc w:val="both"/>
        <w:rPr>
          <w:rFonts w:asciiTheme="majorHAnsi" w:hAnsiTheme="majorHAnsi" w:cs="FrankRuehl"/>
          <w:noProof/>
          <w:szCs w:val="24"/>
          <w:lang w:val="id-ID" w:eastAsia="zh-TW"/>
        </w:rPr>
      </w:pPr>
      <w:r w:rsidRPr="00974720">
        <w:rPr>
          <w:rFonts w:ascii="Cambria" w:hAnsi="Cambria" w:cs="FrankRuehl"/>
          <w:b/>
          <w:noProof/>
          <w:szCs w:val="24"/>
          <w:lang w:val="id-ID" w:eastAsia="zh-TW"/>
        </w:rPr>
        <w:t>a.</w:t>
      </w:r>
      <w:r w:rsidRPr="00974720">
        <w:rPr>
          <w:rFonts w:ascii="Cambria" w:hAnsi="Cambria" w:cs="FrankRuehl"/>
          <w:b/>
          <w:noProof/>
          <w:szCs w:val="24"/>
          <w:lang w:val="id-ID" w:eastAsia="zh-TW"/>
        </w:rPr>
        <w:tab/>
        <w:t>Program dan Kegiatan Prioritas Pembangunan Daerah</w:t>
      </w:r>
    </w:p>
    <w:p w:rsidR="00BE56AF" w:rsidRPr="00EB42C7" w:rsidRDefault="00BE56AF" w:rsidP="00BE56AF">
      <w:pPr>
        <w:spacing w:after="0" w:line="360" w:lineRule="auto"/>
        <w:ind w:right="-114" w:firstLine="567"/>
        <w:jc w:val="both"/>
        <w:rPr>
          <w:rFonts w:asciiTheme="majorHAnsi" w:hAnsiTheme="majorHAnsi" w:cs="TimesNewRomanPSMT"/>
          <w:szCs w:val="20"/>
          <w:lang w:val="id-ID" w:eastAsia="id-ID"/>
        </w:rPr>
      </w:pPr>
      <w:r w:rsidRPr="00EB42C7">
        <w:rPr>
          <w:rFonts w:asciiTheme="majorHAnsi" w:hAnsiTheme="majorHAnsi" w:cs="FrankRuehl"/>
          <w:noProof/>
          <w:szCs w:val="24"/>
          <w:lang w:val="id-ID" w:eastAsia="zh-TW"/>
        </w:rPr>
        <w:t xml:space="preserve">Program dan kegiatan prioritas pembangunan daerah Kabupaten Rokan Hulu Tahun 2017 sampai dengan tahun 2021 telah disinergikan dengan RPJMD Kabupaten Rokan Hulu Tahun 2016-2021 dan RPJMD Provinsi Riau serta RPJMN, yang terdiri dari prioritas pokok (dimensi pembangunan sektor unggulan), prioritas wajib (dimensi pembangunan manusia) dan prioritas pemerataan (dimensi pemerataan dan kewilayahan). Sinergi antara pemerintah pusat dan daerah juga dibutuhkan agar kebijakan berjalan dengan efektif. Salah satunya adalah melalui upaya pengutan Kepala Daerah dalam rangka percepatan pertumbuhan. Hal ini diperlukan untuk menciptakan sinergi antara pembangunan di tataran pusat, provinsi, kabupaten/kota hingga cakupan wilayah terkecil (desa). Peran Kepala Daerah juga penting dalam menciptakan koordinasi efektif antara pemerintah daerah dan instansi vertikal. </w:t>
      </w:r>
      <w:r w:rsidRPr="00EB42C7">
        <w:rPr>
          <w:rFonts w:asciiTheme="majorHAnsi" w:hAnsiTheme="majorHAnsi" w:cs="TimesNewRomanPSMT"/>
          <w:szCs w:val="20"/>
          <w:lang w:val="id-ID" w:eastAsia="id-ID"/>
        </w:rPr>
        <w:t>Keterkaitan antara strategi dan kebijakan, indikator kinerja dan program kegiatan adalah sebagai berikut:</w:t>
      </w:r>
    </w:p>
    <w:p w:rsidR="00BE56AF" w:rsidRPr="00EB42C7" w:rsidRDefault="00BE56AF" w:rsidP="00BE56AF">
      <w:pPr>
        <w:spacing w:after="0" w:line="360" w:lineRule="auto"/>
        <w:ind w:right="-114"/>
        <w:jc w:val="both"/>
        <w:rPr>
          <w:rFonts w:asciiTheme="majorHAnsi" w:hAnsiTheme="majorHAnsi" w:cs="TimesNewRomanPSMT"/>
          <w:szCs w:val="20"/>
          <w:lang w:val="id-ID" w:eastAsia="id-ID"/>
        </w:rPr>
      </w:pPr>
      <w:r w:rsidRPr="00EB42C7">
        <w:rPr>
          <w:rFonts w:asciiTheme="majorHAnsi" w:hAnsiTheme="majorHAnsi" w:cs="TimesNewRomanPSMT"/>
          <w:b/>
          <w:szCs w:val="20"/>
          <w:lang w:val="id-ID" w:eastAsia="id-ID"/>
        </w:rPr>
        <w:t>Sasaran 1:</w:t>
      </w:r>
      <w:r w:rsidRPr="00EB42C7">
        <w:rPr>
          <w:rFonts w:asciiTheme="majorHAnsi" w:hAnsiTheme="majorHAnsi" w:cs="TimesNewRomanPSMT"/>
          <w:szCs w:val="20"/>
          <w:lang w:val="id-ID" w:eastAsia="id-ID"/>
        </w:rPr>
        <w:t xml:space="preserve"> </w:t>
      </w:r>
      <w:r w:rsidRPr="00294ECB">
        <w:rPr>
          <w:rFonts w:asciiTheme="majorHAnsi" w:hAnsiTheme="majorHAnsi" w:cs="TimesNewRomanPSMT"/>
          <w:szCs w:val="20"/>
          <w:lang w:val="id-ID" w:eastAsia="id-ID"/>
        </w:rPr>
        <w:t>Meningkatnya kepemilikan dokumen kependudukan dan pencatatan sipil</w:t>
      </w:r>
      <w:r w:rsidRPr="00EB42C7">
        <w:rPr>
          <w:rFonts w:asciiTheme="majorHAnsi" w:hAnsiTheme="majorHAnsi" w:cs="TimesNewRomanPSMT"/>
          <w:szCs w:val="20"/>
          <w:lang w:val="id-ID" w:eastAsia="id-ID"/>
        </w:rPr>
        <w:t xml:space="preserve"> dengan strategi </w:t>
      </w:r>
      <w:r>
        <w:rPr>
          <w:rFonts w:asciiTheme="majorHAnsi" w:hAnsiTheme="majorHAnsi" w:cs="TimesNewRomanPSMT"/>
          <w:szCs w:val="20"/>
          <w:lang w:val="id-ID" w:eastAsia="id-ID"/>
        </w:rPr>
        <w:t>m</w:t>
      </w:r>
      <w:r w:rsidRPr="00294ECB">
        <w:rPr>
          <w:rFonts w:asciiTheme="majorHAnsi" w:hAnsiTheme="majorHAnsi" w:cs="TimesNewRomanPSMT"/>
          <w:szCs w:val="20"/>
          <w:lang w:val="id-ID" w:eastAsia="id-ID"/>
        </w:rPr>
        <w:t xml:space="preserve">ewujudkan tata kelola pemerintahan yang baik dalam urusan administrasi kependudukan dan pencatatan sipil melalui peningkatan kualitas pelayanan administrasi </w:t>
      </w:r>
      <w:r w:rsidRPr="00294ECB">
        <w:rPr>
          <w:rFonts w:asciiTheme="majorHAnsi" w:hAnsiTheme="majorHAnsi" w:cs="TimesNewRomanPSMT"/>
          <w:szCs w:val="20"/>
          <w:lang w:val="id-ID" w:eastAsia="id-ID"/>
        </w:rPr>
        <w:lastRenderedPageBreak/>
        <w:t>kependudukan, pelayanan pencatatan sipil dan kualitas data kependudukan</w:t>
      </w:r>
      <w:r w:rsidRPr="00EB42C7">
        <w:rPr>
          <w:rFonts w:asciiTheme="majorHAnsi" w:hAnsiTheme="majorHAnsi" w:cs="TimesNewRomanPSMT"/>
          <w:szCs w:val="20"/>
          <w:lang w:val="id-ID" w:eastAsia="id-ID"/>
        </w:rPr>
        <w:t xml:space="preserve"> serta arah kebijakan </w:t>
      </w:r>
      <w:r>
        <w:rPr>
          <w:rFonts w:asciiTheme="majorHAnsi" w:hAnsiTheme="majorHAnsi" w:cs="TimesNewRomanPSMT"/>
          <w:szCs w:val="20"/>
          <w:lang w:val="id-ID" w:eastAsia="id-ID"/>
        </w:rPr>
        <w:t>m</w:t>
      </w:r>
      <w:r w:rsidRPr="00294ECB">
        <w:rPr>
          <w:rFonts w:asciiTheme="majorHAnsi" w:hAnsiTheme="majorHAnsi" w:cs="TimesNewRomanPSMT"/>
          <w:szCs w:val="20"/>
          <w:lang w:val="id-ID" w:eastAsia="id-ID"/>
        </w:rPr>
        <w:t>eningkatkan kualitas pelayanan administrasi kependudukan, pelayanan pencatatan sipil dan kualitas data kependudukan dengan mengembangkan pola stelsel aktif maupun stelsel pasif</w:t>
      </w:r>
      <w:r w:rsidRPr="00EB42C7">
        <w:rPr>
          <w:rFonts w:asciiTheme="majorHAnsi" w:hAnsiTheme="majorHAnsi" w:cs="TimesNewRomanPSMT"/>
          <w:szCs w:val="20"/>
          <w:lang w:val="id-ID" w:eastAsia="id-ID"/>
        </w:rPr>
        <w:t>. Program dan kegiatan yang mendukung adalah:</w:t>
      </w:r>
    </w:p>
    <w:p w:rsidR="00BE56AF" w:rsidRPr="00EB42C7" w:rsidRDefault="00BE56AF" w:rsidP="00BE56AF">
      <w:pPr>
        <w:pStyle w:val="ListParagraph"/>
        <w:numPr>
          <w:ilvl w:val="0"/>
          <w:numId w:val="57"/>
        </w:numPr>
        <w:spacing w:after="0" w:line="360" w:lineRule="auto"/>
        <w:ind w:left="426" w:right="-114" w:hanging="426"/>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Program penataan administrasi kependudukan</w:t>
      </w:r>
      <w:r w:rsidRPr="00EB42C7">
        <w:rPr>
          <w:rFonts w:asciiTheme="majorHAnsi" w:hAnsiTheme="majorHAnsi" w:cs="FrankRuehl"/>
          <w:noProof/>
          <w:szCs w:val="24"/>
          <w:lang w:val="id-ID" w:eastAsia="zh-TW"/>
        </w:rPr>
        <w:t>, dengan kegiatan sebagai berikut: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Pembangunan dan pengoperasian SIAK secara terpadu</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Pelatihan tenaga pengelola SIAK</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Implementasi sistem administrasi kependudukan (membangun, updating dan pemeliharaan) (DAK)</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Pembentukan dan penataan sistem koneksi (inter-phase tahap awal) NIK</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Pengolahan dalam penyusunan laporan informasi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Penyediaan informasi yang dapat diakses masyarakat</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Peningkatan pelayanan publik dalam bidang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Pengembangan data base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Penyusunan kebijakan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294ECB">
        <w:rPr>
          <w:rFonts w:asciiTheme="majorHAnsi" w:hAnsiTheme="majorHAnsi" w:cs="FrankRuehl"/>
          <w:noProof/>
          <w:szCs w:val="24"/>
          <w:lang w:val="id-ID" w:eastAsia="zh-TW"/>
        </w:rPr>
        <w:t>Peningkatan kapasitas aparat kependudukan dan catatan sipil</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Sosialisasi kebijakan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Monitoring, evaluasi dan kependudukan</w:t>
      </w:r>
      <w:r>
        <w:rPr>
          <w:rFonts w:asciiTheme="majorHAnsi" w:hAnsiTheme="majorHAnsi" w:cs="FrankRuehl"/>
          <w:noProof/>
          <w:szCs w:val="24"/>
          <w:lang w:val="id-ID" w:eastAsia="zh-TW"/>
        </w:rPr>
        <w:t>;</w:t>
      </w:r>
    </w:p>
    <w:p w:rsidR="00BE56AF"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Peningkatan kapasitas kelembagaan kependudukan</w:t>
      </w:r>
      <w:r>
        <w:rPr>
          <w:rFonts w:asciiTheme="majorHAnsi" w:hAnsiTheme="majorHAnsi" w:cs="FrankRuehl"/>
          <w:noProof/>
          <w:szCs w:val="24"/>
          <w:lang w:val="id-ID" w:eastAsia="zh-TW"/>
        </w:rPr>
        <w:t>;</w:t>
      </w:r>
    </w:p>
    <w:p w:rsidR="00BE56AF" w:rsidRPr="00E85CB5" w:rsidRDefault="00BE56AF" w:rsidP="00BE56AF">
      <w:pPr>
        <w:pStyle w:val="ListParagraph"/>
        <w:numPr>
          <w:ilvl w:val="0"/>
          <w:numId w:val="58"/>
        </w:numPr>
        <w:spacing w:after="0" w:line="360" w:lineRule="auto"/>
        <w:ind w:left="851" w:right="-114" w:hanging="425"/>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Peningkatan pelayanan publik dalam bidang pencatatan sipil</w:t>
      </w:r>
      <w:r w:rsidRPr="00EB42C7">
        <w:rPr>
          <w:rFonts w:asciiTheme="majorHAnsi" w:hAnsiTheme="majorHAnsi" w:cs="FrankRuehl"/>
          <w:noProof/>
          <w:szCs w:val="24"/>
          <w:lang w:val="id-ID" w:eastAsia="zh-TW"/>
        </w:rPr>
        <w:t>.</w:t>
      </w:r>
    </w:p>
    <w:p w:rsidR="00BE56AF" w:rsidRPr="00766696" w:rsidRDefault="00BE56AF" w:rsidP="00BE56AF">
      <w:pPr>
        <w:tabs>
          <w:tab w:val="left" w:pos="567"/>
        </w:tabs>
        <w:spacing w:after="0" w:line="360" w:lineRule="auto"/>
        <w:ind w:right="-114"/>
        <w:jc w:val="both"/>
        <w:rPr>
          <w:rFonts w:ascii="Bell Centennial Std Address" w:hAnsi="Bell Centennial Std Address" w:cs="FrankRuehl"/>
          <w:b/>
          <w:noProof/>
          <w:sz w:val="24"/>
          <w:szCs w:val="24"/>
          <w:lang w:val="id-ID" w:eastAsia="zh-TW"/>
        </w:rPr>
      </w:pPr>
      <w:r w:rsidRPr="00586208">
        <w:rPr>
          <w:rFonts w:ascii="Cambria" w:hAnsi="Cambria" w:cs="FrankRuehl"/>
          <w:b/>
          <w:noProof/>
          <w:szCs w:val="24"/>
          <w:lang w:val="id-ID" w:eastAsia="zh-TW"/>
        </w:rPr>
        <w:t>b.</w:t>
      </w:r>
      <w:r w:rsidRPr="00586208">
        <w:rPr>
          <w:rFonts w:ascii="Cambria" w:hAnsi="Cambria" w:cs="FrankRuehl"/>
          <w:b/>
          <w:noProof/>
          <w:szCs w:val="24"/>
          <w:lang w:val="id-ID" w:eastAsia="zh-TW"/>
        </w:rPr>
        <w:tab/>
        <w:t>Program dan Kegiatan Rutin</w:t>
      </w:r>
    </w:p>
    <w:p w:rsidR="00BE56AF" w:rsidRPr="008615E5" w:rsidRDefault="00BE56AF" w:rsidP="00BE56AF">
      <w:pPr>
        <w:spacing w:after="0" w:line="360" w:lineRule="auto"/>
        <w:ind w:right="-114" w:firstLine="567"/>
        <w:jc w:val="both"/>
        <w:rPr>
          <w:rFonts w:asciiTheme="majorHAnsi" w:hAnsiTheme="majorHAnsi" w:cs="TimesNewRomanPSMT"/>
          <w:szCs w:val="24"/>
          <w:lang w:val="id-ID" w:eastAsia="id-ID"/>
        </w:rPr>
      </w:pPr>
      <w:r w:rsidRPr="008615E5">
        <w:rPr>
          <w:rFonts w:asciiTheme="majorHAnsi" w:hAnsiTheme="majorHAnsi" w:cs="TimesNewRomanPSMT"/>
          <w:szCs w:val="24"/>
          <w:lang w:val="id-ID" w:eastAsia="id-ID"/>
        </w:rPr>
        <w:t xml:space="preserve">Sebagai perwujudan dari beberapa kebijakan dan strategi dalam rangka mencapai setiap tujuan strategisnya, maka langkah operasionalnya harus dituangkan ke dalam program dan kegiatan indikatif yang mengikuti ketentuan peraturan perundang-undangan yang berlaku dengan memperhatikan dan mempertimbangkan tugas dan fungsi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8615E5">
        <w:rPr>
          <w:rFonts w:asciiTheme="majorHAnsi" w:hAnsiTheme="majorHAnsi" w:cs="TimesNewRomanPSMT"/>
          <w:szCs w:val="24"/>
          <w:lang w:val="id-ID" w:eastAsia="id-ID"/>
        </w:rPr>
        <w:t xml:space="preserve"> Kabupaten Rokan Hulu. Adapun program dan kegiatan adalah sebagai berikut:</w:t>
      </w:r>
    </w:p>
    <w:p w:rsidR="00BE56AF" w:rsidRPr="008615E5" w:rsidRDefault="00BE56AF" w:rsidP="00BE56AF">
      <w:pPr>
        <w:pStyle w:val="ListParagraph"/>
        <w:numPr>
          <w:ilvl w:val="0"/>
          <w:numId w:val="55"/>
        </w:numPr>
        <w:spacing w:after="0" w:line="360" w:lineRule="auto"/>
        <w:ind w:left="851" w:right="-113" w:hanging="425"/>
        <w:contextualSpacing w:val="0"/>
        <w:jc w:val="both"/>
        <w:rPr>
          <w:rFonts w:asciiTheme="majorHAnsi" w:hAnsiTheme="majorHAnsi" w:cs="FrankRuehl"/>
          <w:noProof/>
          <w:szCs w:val="24"/>
          <w:lang w:eastAsia="zh-TW"/>
        </w:rPr>
      </w:pPr>
      <w:r w:rsidRPr="008615E5">
        <w:rPr>
          <w:rFonts w:asciiTheme="majorHAnsi" w:hAnsiTheme="majorHAnsi" w:cs="FrankRuehl"/>
          <w:noProof/>
          <w:szCs w:val="24"/>
          <w:lang w:val="id-ID" w:eastAsia="zh-TW"/>
        </w:rPr>
        <w:t>Program pelayanan administrasi perkantoran</w:t>
      </w:r>
    </w:p>
    <w:p w:rsidR="00BE56AF" w:rsidRPr="008615E5" w:rsidRDefault="00BE56AF" w:rsidP="00BE56AF">
      <w:pPr>
        <w:pStyle w:val="ListParagraph"/>
        <w:spacing w:after="0" w:line="360" w:lineRule="auto"/>
        <w:ind w:left="851" w:right="-113"/>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 xml:space="preserve">Program ini bertujuan </w:t>
      </w:r>
      <w:r w:rsidRPr="008615E5">
        <w:rPr>
          <w:rFonts w:asciiTheme="majorHAnsi" w:hAnsiTheme="majorHAnsi" w:cs="FrankRuehl"/>
          <w:noProof/>
          <w:szCs w:val="24"/>
          <w:lang w:eastAsia="zh-TW"/>
        </w:rPr>
        <w:t>sebagai media pendukung pelaksanaan seluruh program dan kegiatan yang mana kebijakannya mengarah pada peningkatan kualitas pelayanan prima bidang administrasi perkantoran. Indikator hasil dari program ini adalah terwujudnya suatu pelayanan administrasi perkantoran yang sesuai dengan pelayanan prima dan peningkatan pengolahan administrasi barang daerah. Sifat kegiatan dari program ini merupakan kegiatan rutinitas pelaksanaan pelayanan administrasi perkantoran yang terdiri dari sarana dan prasarana sebagai penunjang pelayanan administrasi perkantoran</w:t>
      </w:r>
      <w:r w:rsidRPr="008615E5">
        <w:rPr>
          <w:rFonts w:asciiTheme="majorHAnsi" w:hAnsiTheme="majorHAnsi" w:cs="FrankRuehl"/>
          <w:noProof/>
          <w:szCs w:val="24"/>
          <w:lang w:val="id-ID" w:eastAsia="zh-TW"/>
        </w:rPr>
        <w:t>, dengan kegiatan meliputi:</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lastRenderedPageBreak/>
        <w:t>Penyediaan jasa surat menyurat;</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jasa komunikasi, sumber daya air dan listrik;</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jasa pemeliharaan dan perizinan kendaraan dinas/operasional;</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jasa kebersihan kantor;</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alat tulis kantor;</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barang cetakan dan penggandaan;</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komponen instalasi listrik/penerangan bangunan kantor;</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peralatan dan perlengkapan kantor;</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bahan bacaan dan peraturan perundang-undangan;</w:t>
      </w:r>
    </w:p>
    <w:p w:rsidR="00BE56AF" w:rsidRPr="008615E5"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8615E5">
        <w:rPr>
          <w:rFonts w:asciiTheme="majorHAnsi" w:hAnsiTheme="majorHAnsi" w:cs="FrankRuehl"/>
          <w:noProof/>
          <w:szCs w:val="24"/>
          <w:lang w:val="id-ID" w:eastAsia="zh-TW"/>
        </w:rPr>
        <w:t>Penyediaan makanan dan minuman;</w:t>
      </w:r>
    </w:p>
    <w:p w:rsidR="00BE56AF" w:rsidRPr="00DA0B28"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Rapat-rapat koordinasi dan konsultasi ke luar daerah;</w:t>
      </w:r>
    </w:p>
    <w:p w:rsidR="00BE56AF" w:rsidRPr="00DA0B28"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Rapat-rapat koordinasi dalam daerah;</w:t>
      </w:r>
    </w:p>
    <w:p w:rsidR="00BE56AF" w:rsidRPr="00DA0B28"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Penyediaan jasa tenaga teknis kantor;</w:t>
      </w:r>
    </w:p>
    <w:p w:rsidR="00BE56AF" w:rsidRPr="00DA0B28" w:rsidRDefault="00BE56AF" w:rsidP="00BE56AF">
      <w:pPr>
        <w:pStyle w:val="ListParagraph"/>
        <w:numPr>
          <w:ilvl w:val="0"/>
          <w:numId w:val="59"/>
        </w:numPr>
        <w:spacing w:after="0" w:line="360" w:lineRule="auto"/>
        <w:ind w:left="1276" w:right="-113" w:hanging="425"/>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Penyediaan jasa keamanan kantor.</w:t>
      </w:r>
    </w:p>
    <w:p w:rsidR="00BE56AF" w:rsidRPr="00DA0B28" w:rsidRDefault="00BE56AF" w:rsidP="00BE56AF">
      <w:pPr>
        <w:pStyle w:val="ListParagraph"/>
        <w:numPr>
          <w:ilvl w:val="0"/>
          <w:numId w:val="55"/>
        </w:numPr>
        <w:spacing w:after="0" w:line="360" w:lineRule="auto"/>
        <w:ind w:left="851" w:right="-113" w:hanging="425"/>
        <w:contextualSpacing w:val="0"/>
        <w:jc w:val="both"/>
        <w:rPr>
          <w:rFonts w:asciiTheme="majorHAnsi" w:hAnsiTheme="majorHAnsi" w:cs="FrankRuehl"/>
          <w:noProof/>
          <w:szCs w:val="24"/>
          <w:lang w:eastAsia="zh-TW"/>
        </w:rPr>
      </w:pPr>
      <w:r w:rsidRPr="00DA0B28">
        <w:rPr>
          <w:rFonts w:asciiTheme="majorHAnsi" w:hAnsiTheme="majorHAnsi" w:cs="FrankRuehl"/>
          <w:noProof/>
          <w:szCs w:val="24"/>
          <w:lang w:val="id-ID" w:eastAsia="zh-TW"/>
        </w:rPr>
        <w:t>Program peningkatan saranan dan prasarana aparatur</w:t>
      </w:r>
    </w:p>
    <w:p w:rsidR="00BE56AF" w:rsidRPr="00DA0B28" w:rsidRDefault="00BE56AF" w:rsidP="00BE56AF">
      <w:pPr>
        <w:pStyle w:val="ListParagraph"/>
        <w:spacing w:after="0" w:line="360" w:lineRule="auto"/>
        <w:ind w:left="851" w:right="-113"/>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 xml:space="preserve">Program ini bertujuan untuk </w:t>
      </w:r>
      <w:r w:rsidRPr="00DA0B28">
        <w:rPr>
          <w:rFonts w:asciiTheme="majorHAnsi" w:hAnsiTheme="majorHAnsi" w:cs="FrankRuehl"/>
          <w:noProof/>
          <w:szCs w:val="24"/>
          <w:lang w:eastAsia="zh-TW"/>
        </w:rPr>
        <w:t>pemenuhan kebutuhan sarana prasarana dalam penunjang sistem pelayanan prima. Kegiatan-kegiatan yang akan dilaksanakan dalam program ini mengarah pada bagaimana cara mengoptimalkan sarana prasarana yang ada dalam menunjang proses administrai perkantoran, maka indikator hasil yang diharapkan dari</w:t>
      </w:r>
      <w:r w:rsidRPr="00DA0B28">
        <w:rPr>
          <w:rFonts w:ascii="Bell Centennial Std Address" w:hAnsi="Bell Centennial Std Address" w:cs="FrankRuehl"/>
          <w:noProof/>
          <w:szCs w:val="24"/>
          <w:lang w:eastAsia="zh-TW"/>
        </w:rPr>
        <w:t xml:space="preserve"> </w:t>
      </w:r>
      <w:r w:rsidRPr="00DA0B28">
        <w:rPr>
          <w:rFonts w:asciiTheme="majorHAnsi" w:hAnsiTheme="majorHAnsi" w:cs="FrankRuehl"/>
          <w:noProof/>
          <w:szCs w:val="24"/>
          <w:lang w:eastAsia="zh-TW"/>
        </w:rPr>
        <w:t xml:space="preserve">kegiatan ini terpenuhinya kebutuhan sarana prasarana Dinas Pariwisata </w:t>
      </w:r>
      <w:r w:rsidRPr="00DA0B28">
        <w:rPr>
          <w:rFonts w:asciiTheme="majorHAnsi" w:hAnsiTheme="majorHAnsi" w:cs="FrankRuehl"/>
          <w:noProof/>
          <w:szCs w:val="24"/>
          <w:lang w:val="id-ID" w:eastAsia="zh-TW"/>
        </w:rPr>
        <w:t>d</w:t>
      </w:r>
      <w:r w:rsidRPr="00DA0B28">
        <w:rPr>
          <w:rFonts w:asciiTheme="majorHAnsi" w:hAnsiTheme="majorHAnsi" w:cs="FrankRuehl"/>
          <w:noProof/>
          <w:szCs w:val="24"/>
          <w:lang w:eastAsia="zh-TW"/>
        </w:rPr>
        <w:t>an Kebudayaan Kabupaten Rokan Hulu dalam menunjang operasional pelayanan administrasi perkantoran</w:t>
      </w:r>
      <w:r w:rsidRPr="00DA0B28">
        <w:rPr>
          <w:rFonts w:asciiTheme="majorHAnsi" w:hAnsiTheme="majorHAnsi" w:cs="FrankRuehl"/>
          <w:noProof/>
          <w:szCs w:val="24"/>
          <w:lang w:val="id-ID" w:eastAsia="zh-TW"/>
        </w:rPr>
        <w:t>, dengan kegiatan meliputi:</w:t>
      </w:r>
    </w:p>
    <w:p w:rsidR="00BE56AF"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Pembangunan gedung kantor</w:t>
      </w:r>
      <w:r>
        <w:rPr>
          <w:rFonts w:asciiTheme="majorHAnsi" w:hAnsiTheme="majorHAnsi" w:cs="FrankRuehl"/>
          <w:noProof/>
          <w:szCs w:val="24"/>
          <w:lang w:val="id-ID" w:eastAsia="zh-TW"/>
        </w:rPr>
        <w:t>;</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Pengadaan kendaraan dinas/operasional;</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Pengadaan mebeleur;</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Pengadaan peralatan kerja;</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Pemeliharaan rutin/berkala mobil jabatan;</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Pemeliharaan rutin/berkala kendaraan dinas/operasional;</w:t>
      </w:r>
    </w:p>
    <w:p w:rsidR="00BE56AF"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Pemeliharaan rutin /berkala pe</w:t>
      </w:r>
      <w:r>
        <w:rPr>
          <w:rFonts w:asciiTheme="majorHAnsi" w:hAnsiTheme="majorHAnsi" w:cs="FrankRuehl"/>
          <w:noProof/>
          <w:szCs w:val="24"/>
          <w:lang w:val="id-ID" w:eastAsia="zh-TW"/>
        </w:rPr>
        <w:t>ralatan dan perlengkapan kantor;</w:t>
      </w:r>
    </w:p>
    <w:p w:rsidR="00BE56AF" w:rsidRPr="00DA0B28" w:rsidRDefault="00BE56AF" w:rsidP="00BE56AF">
      <w:pPr>
        <w:pStyle w:val="ListParagraph"/>
        <w:numPr>
          <w:ilvl w:val="0"/>
          <w:numId w:val="60"/>
        </w:numPr>
        <w:spacing w:after="0" w:line="360" w:lineRule="auto"/>
        <w:ind w:left="1276" w:right="-113" w:hanging="425"/>
        <w:contextualSpacing w:val="0"/>
        <w:jc w:val="both"/>
        <w:rPr>
          <w:rFonts w:asciiTheme="majorHAnsi" w:hAnsiTheme="majorHAnsi" w:cs="FrankRuehl"/>
          <w:noProof/>
          <w:szCs w:val="24"/>
          <w:lang w:val="id-ID" w:eastAsia="zh-TW"/>
        </w:rPr>
      </w:pPr>
      <w:r w:rsidRPr="00E85CB5">
        <w:rPr>
          <w:rFonts w:asciiTheme="majorHAnsi" w:hAnsiTheme="majorHAnsi" w:cs="FrankRuehl"/>
          <w:noProof/>
          <w:szCs w:val="24"/>
          <w:lang w:val="id-ID" w:eastAsia="zh-TW"/>
        </w:rPr>
        <w:t>Rehabiitasi sedang/berat gedung kantor</w:t>
      </w:r>
      <w:r>
        <w:rPr>
          <w:rFonts w:asciiTheme="majorHAnsi" w:hAnsiTheme="majorHAnsi" w:cs="FrankRuehl"/>
          <w:noProof/>
          <w:szCs w:val="24"/>
          <w:lang w:val="id-ID" w:eastAsia="zh-TW"/>
        </w:rPr>
        <w:t>.</w:t>
      </w:r>
    </w:p>
    <w:p w:rsidR="00BE56AF" w:rsidRPr="00DA0B28" w:rsidRDefault="00BE56AF" w:rsidP="00BE56AF">
      <w:pPr>
        <w:pStyle w:val="ListParagraph"/>
        <w:numPr>
          <w:ilvl w:val="0"/>
          <w:numId w:val="55"/>
        </w:numPr>
        <w:spacing w:after="0" w:line="360" w:lineRule="auto"/>
        <w:ind w:left="851" w:right="-113" w:hanging="425"/>
        <w:contextualSpacing w:val="0"/>
        <w:jc w:val="both"/>
        <w:rPr>
          <w:rFonts w:asciiTheme="majorHAnsi" w:hAnsiTheme="majorHAnsi" w:cs="FrankRuehl"/>
          <w:noProof/>
          <w:szCs w:val="24"/>
          <w:lang w:eastAsia="zh-TW"/>
        </w:rPr>
      </w:pPr>
      <w:r w:rsidRPr="00DA0B28">
        <w:rPr>
          <w:rFonts w:asciiTheme="majorHAnsi" w:hAnsiTheme="majorHAnsi" w:cs="FrankRuehl"/>
          <w:noProof/>
          <w:szCs w:val="24"/>
          <w:lang w:val="id-ID" w:eastAsia="zh-TW"/>
        </w:rPr>
        <w:t>Program peningkatan disiplin aparatur</w:t>
      </w:r>
    </w:p>
    <w:p w:rsidR="00BE56AF" w:rsidRPr="00DA0B28" w:rsidRDefault="00BE56AF" w:rsidP="00BE56AF">
      <w:pPr>
        <w:pStyle w:val="ListParagraph"/>
        <w:spacing w:after="0" w:line="360" w:lineRule="auto"/>
        <w:ind w:left="851" w:right="-113"/>
        <w:jc w:val="both"/>
        <w:rPr>
          <w:rFonts w:asciiTheme="majorHAnsi" w:hAnsiTheme="majorHAnsi" w:cs="FrankRuehl"/>
          <w:noProof/>
          <w:szCs w:val="24"/>
          <w:lang w:val="id-ID" w:eastAsia="zh-TW"/>
        </w:rPr>
      </w:pPr>
      <w:r w:rsidRPr="00DA0B28">
        <w:rPr>
          <w:rFonts w:asciiTheme="majorHAnsi" w:hAnsiTheme="majorHAnsi" w:cs="FrankRuehl"/>
          <w:noProof/>
          <w:szCs w:val="24"/>
          <w:lang w:val="id-ID" w:eastAsia="zh-TW"/>
        </w:rPr>
        <w:t>Program ini bertujuan untuk meningkatkan disiplin aparatur dalam rangka pelaksanaan tugas yang profesional, dengan kegiatan meliputi:</w:t>
      </w:r>
    </w:p>
    <w:p w:rsidR="00BE56AF" w:rsidRPr="00E65C75" w:rsidRDefault="00BE56AF" w:rsidP="00BE56AF">
      <w:pPr>
        <w:pStyle w:val="ListParagraph"/>
        <w:numPr>
          <w:ilvl w:val="0"/>
          <w:numId w:val="61"/>
        </w:numPr>
        <w:spacing w:after="0" w:line="360" w:lineRule="auto"/>
        <w:ind w:left="1276" w:right="-113" w:hanging="425"/>
        <w:contextualSpacing w:val="0"/>
        <w:jc w:val="both"/>
        <w:rPr>
          <w:rFonts w:asciiTheme="majorHAnsi" w:hAnsiTheme="majorHAnsi" w:cs="FrankRuehl"/>
          <w:noProof/>
          <w:szCs w:val="24"/>
          <w:lang w:eastAsia="zh-TW"/>
        </w:rPr>
      </w:pPr>
      <w:r w:rsidRPr="00E65C75">
        <w:rPr>
          <w:rFonts w:asciiTheme="majorHAnsi" w:hAnsiTheme="majorHAnsi" w:cs="FrankRuehl"/>
          <w:noProof/>
          <w:szCs w:val="24"/>
          <w:lang w:val="id-ID" w:eastAsia="zh-TW"/>
        </w:rPr>
        <w:t>Pengadaan pakaian dinas beserta perlengkapannya;</w:t>
      </w:r>
    </w:p>
    <w:p w:rsidR="00BE56AF" w:rsidRPr="00E65C75" w:rsidRDefault="00BE56AF" w:rsidP="00BE56AF">
      <w:pPr>
        <w:pStyle w:val="ListParagraph"/>
        <w:numPr>
          <w:ilvl w:val="0"/>
          <w:numId w:val="61"/>
        </w:numPr>
        <w:spacing w:after="0" w:line="360" w:lineRule="auto"/>
        <w:ind w:left="1276" w:right="-113" w:hanging="425"/>
        <w:contextualSpacing w:val="0"/>
        <w:jc w:val="both"/>
        <w:rPr>
          <w:rFonts w:asciiTheme="majorHAnsi" w:hAnsiTheme="majorHAnsi" w:cs="FrankRuehl"/>
          <w:noProof/>
          <w:szCs w:val="24"/>
          <w:lang w:eastAsia="zh-TW"/>
        </w:rPr>
      </w:pPr>
      <w:r w:rsidRPr="00E65C75">
        <w:rPr>
          <w:rFonts w:asciiTheme="majorHAnsi" w:hAnsiTheme="majorHAnsi" w:cs="FrankRuehl"/>
          <w:noProof/>
          <w:szCs w:val="24"/>
          <w:lang w:val="id-ID" w:eastAsia="zh-TW"/>
        </w:rPr>
        <w:t>Pengadaan pakaian korpri;</w:t>
      </w:r>
    </w:p>
    <w:p w:rsidR="00BE56AF" w:rsidRPr="00E65C75" w:rsidRDefault="00BE56AF" w:rsidP="00BE56AF">
      <w:pPr>
        <w:pStyle w:val="ListParagraph"/>
        <w:numPr>
          <w:ilvl w:val="0"/>
          <w:numId w:val="61"/>
        </w:numPr>
        <w:spacing w:after="0" w:line="360" w:lineRule="auto"/>
        <w:ind w:left="1276" w:right="-113" w:hanging="425"/>
        <w:contextualSpacing w:val="0"/>
        <w:jc w:val="both"/>
        <w:rPr>
          <w:rFonts w:asciiTheme="majorHAnsi" w:hAnsiTheme="majorHAnsi" w:cs="FrankRuehl"/>
          <w:noProof/>
          <w:szCs w:val="24"/>
          <w:lang w:eastAsia="zh-TW"/>
        </w:rPr>
      </w:pPr>
      <w:r w:rsidRPr="00E65C75">
        <w:rPr>
          <w:rFonts w:asciiTheme="majorHAnsi" w:hAnsiTheme="majorHAnsi" w:cs="FrankRuehl"/>
          <w:noProof/>
          <w:szCs w:val="24"/>
          <w:lang w:eastAsia="zh-TW"/>
        </w:rPr>
        <w:t>Pengadaan pakaian khusus hari-hari tertentu</w:t>
      </w:r>
      <w:r w:rsidRPr="00E65C75">
        <w:rPr>
          <w:rFonts w:asciiTheme="majorHAnsi" w:hAnsiTheme="majorHAnsi" w:cs="FrankRuehl"/>
          <w:noProof/>
          <w:szCs w:val="24"/>
          <w:lang w:val="id-ID" w:eastAsia="zh-TW"/>
        </w:rPr>
        <w:t>.</w:t>
      </w:r>
    </w:p>
    <w:p w:rsidR="00BE56AF" w:rsidRPr="005562BC" w:rsidRDefault="00BE56AF" w:rsidP="00BE56AF">
      <w:pPr>
        <w:pStyle w:val="ListParagraph"/>
        <w:numPr>
          <w:ilvl w:val="0"/>
          <w:numId w:val="55"/>
        </w:numPr>
        <w:spacing w:after="0" w:line="360" w:lineRule="auto"/>
        <w:ind w:left="851" w:right="-113" w:hanging="425"/>
        <w:contextualSpacing w:val="0"/>
        <w:jc w:val="both"/>
        <w:rPr>
          <w:rFonts w:ascii="Cambria" w:hAnsi="Cambria" w:cs="FrankRuehl"/>
          <w:noProof/>
          <w:szCs w:val="24"/>
          <w:lang w:eastAsia="zh-TW"/>
        </w:rPr>
      </w:pPr>
      <w:r w:rsidRPr="005562BC">
        <w:rPr>
          <w:rFonts w:ascii="Cambria" w:hAnsi="Cambria" w:cs="FrankRuehl"/>
          <w:noProof/>
          <w:szCs w:val="24"/>
          <w:lang w:val="id-ID" w:eastAsia="zh-TW"/>
        </w:rPr>
        <w:lastRenderedPageBreak/>
        <w:t>Program peningkatan kapasitas sumber daya aparatur</w:t>
      </w:r>
    </w:p>
    <w:p w:rsidR="00BE56AF" w:rsidRPr="005562BC" w:rsidRDefault="00BE56AF" w:rsidP="00BE56AF">
      <w:pPr>
        <w:pStyle w:val="ListParagraph"/>
        <w:spacing w:after="0" w:line="360" w:lineRule="auto"/>
        <w:ind w:left="851" w:right="-113"/>
        <w:jc w:val="both"/>
        <w:rPr>
          <w:rFonts w:ascii="Cambria" w:hAnsi="Cambria" w:cs="FrankRuehl"/>
          <w:noProof/>
          <w:szCs w:val="24"/>
          <w:lang w:val="id-ID" w:eastAsia="zh-TW"/>
        </w:rPr>
      </w:pPr>
      <w:r w:rsidRPr="005562BC">
        <w:rPr>
          <w:rFonts w:ascii="Cambria" w:hAnsi="Cambria" w:cs="FrankRuehl"/>
          <w:noProof/>
          <w:szCs w:val="24"/>
          <w:lang w:val="id-ID" w:eastAsia="zh-TW"/>
        </w:rPr>
        <w:t>Program ini bertujuan untuk meningkatkan kapasitas sumberdaya aparatur dalam menunjang pelaksanaan tugas dan pelayanan kepada masyarakat, dengan kegiatan meliputi:</w:t>
      </w:r>
    </w:p>
    <w:p w:rsidR="00BE56AF" w:rsidRPr="00403D8E" w:rsidRDefault="00BE56AF" w:rsidP="00BE56AF">
      <w:pPr>
        <w:pStyle w:val="ListParagraph"/>
        <w:numPr>
          <w:ilvl w:val="0"/>
          <w:numId w:val="65"/>
        </w:numPr>
        <w:spacing w:after="0" w:line="360" w:lineRule="auto"/>
        <w:ind w:left="1276" w:right="-113" w:hanging="425"/>
        <w:jc w:val="both"/>
        <w:rPr>
          <w:rFonts w:asciiTheme="majorHAnsi" w:hAnsiTheme="majorHAnsi" w:cs="FrankRuehl"/>
          <w:noProof/>
          <w:szCs w:val="24"/>
          <w:lang w:eastAsia="zh-TW"/>
        </w:rPr>
      </w:pPr>
      <w:r w:rsidRPr="00403D8E">
        <w:rPr>
          <w:rFonts w:ascii="Cambria" w:hAnsi="Cambria" w:cs="FrankRuehl"/>
          <w:noProof/>
          <w:szCs w:val="24"/>
          <w:lang w:eastAsia="zh-TW"/>
        </w:rPr>
        <w:t>Pendidikan dan pelatihan formal</w:t>
      </w:r>
      <w:r w:rsidRPr="00403D8E">
        <w:rPr>
          <w:rFonts w:ascii="Cambria" w:hAnsi="Cambria" w:cs="FrankRuehl"/>
          <w:noProof/>
          <w:szCs w:val="24"/>
          <w:lang w:val="id-ID" w:eastAsia="zh-TW"/>
        </w:rPr>
        <w:t>;</w:t>
      </w:r>
    </w:p>
    <w:p w:rsidR="00BE56AF" w:rsidRPr="00E65C75" w:rsidRDefault="00BE56AF" w:rsidP="00BE56AF">
      <w:pPr>
        <w:pStyle w:val="ListParagraph"/>
        <w:numPr>
          <w:ilvl w:val="0"/>
          <w:numId w:val="55"/>
        </w:numPr>
        <w:spacing w:after="0" w:line="360" w:lineRule="auto"/>
        <w:ind w:left="851" w:right="-113" w:hanging="425"/>
        <w:contextualSpacing w:val="0"/>
        <w:jc w:val="both"/>
        <w:rPr>
          <w:rFonts w:asciiTheme="majorHAnsi" w:hAnsiTheme="majorHAnsi" w:cs="FrankRuehl"/>
          <w:noProof/>
          <w:szCs w:val="24"/>
          <w:lang w:eastAsia="zh-TW"/>
        </w:rPr>
      </w:pPr>
      <w:r w:rsidRPr="00E65C75">
        <w:rPr>
          <w:rFonts w:asciiTheme="majorHAnsi" w:hAnsiTheme="majorHAnsi" w:cs="FrankRuehl"/>
          <w:noProof/>
          <w:szCs w:val="24"/>
          <w:lang w:val="id-ID" w:eastAsia="zh-TW"/>
        </w:rPr>
        <w:t>Program peningkatan pengembangan sistem pelaporan capaian kinerja dan pembangunan</w:t>
      </w:r>
    </w:p>
    <w:p w:rsidR="00BE56AF" w:rsidRPr="00E65C75" w:rsidRDefault="00BE56AF" w:rsidP="00BE56AF">
      <w:pPr>
        <w:pStyle w:val="ListParagraph"/>
        <w:spacing w:after="0" w:line="360" w:lineRule="auto"/>
        <w:ind w:left="851" w:right="-113"/>
        <w:jc w:val="both"/>
        <w:rPr>
          <w:rFonts w:asciiTheme="majorHAnsi" w:hAnsiTheme="majorHAnsi" w:cs="FrankRuehl"/>
          <w:noProof/>
          <w:szCs w:val="24"/>
          <w:lang w:val="id-ID" w:eastAsia="zh-TW"/>
        </w:rPr>
      </w:pPr>
      <w:r w:rsidRPr="00E65C75">
        <w:rPr>
          <w:rFonts w:asciiTheme="majorHAnsi" w:hAnsiTheme="majorHAnsi" w:cs="FrankRuehl"/>
          <w:noProof/>
          <w:szCs w:val="24"/>
          <w:lang w:val="id-ID" w:eastAsia="zh-TW"/>
        </w:rPr>
        <w:t xml:space="preserve">Program ini bertujuan untuk efektifitas dan efisiensi pelaksanaan kegiatan </w:t>
      </w:r>
      <w:r w:rsidRPr="00E65C75">
        <w:rPr>
          <w:rFonts w:asciiTheme="majorHAnsi" w:hAnsiTheme="majorHAnsi" w:cs="FrankRuehl"/>
          <w:noProof/>
          <w:szCs w:val="24"/>
          <w:lang w:eastAsia="zh-TW"/>
        </w:rPr>
        <w:t xml:space="preserve">Dinas Pariwisata </w:t>
      </w:r>
      <w:r w:rsidRPr="00E65C75">
        <w:rPr>
          <w:rFonts w:asciiTheme="majorHAnsi" w:hAnsiTheme="majorHAnsi" w:cs="FrankRuehl"/>
          <w:noProof/>
          <w:szCs w:val="24"/>
          <w:lang w:val="id-ID" w:eastAsia="zh-TW"/>
        </w:rPr>
        <w:t>d</w:t>
      </w:r>
      <w:r w:rsidRPr="00E65C75">
        <w:rPr>
          <w:rFonts w:asciiTheme="majorHAnsi" w:hAnsiTheme="majorHAnsi" w:cs="FrankRuehl"/>
          <w:noProof/>
          <w:szCs w:val="24"/>
          <w:lang w:eastAsia="zh-TW"/>
        </w:rPr>
        <w:t>an Kebudayaan Kabupaten Rokan Hulu</w:t>
      </w:r>
      <w:r w:rsidRPr="00E65C75">
        <w:rPr>
          <w:rFonts w:asciiTheme="majorHAnsi" w:hAnsiTheme="majorHAnsi" w:cs="FrankRuehl"/>
          <w:noProof/>
          <w:szCs w:val="24"/>
          <w:lang w:val="id-ID" w:eastAsia="zh-TW"/>
        </w:rPr>
        <w:t xml:space="preserve"> yang transparan dan bertanggungjawab yang tersaji dalam suatu prosses manajemen. Sesuai arajan kebijakan dan strategi yang akan dilakukan maka indikator hasil yang diharapkan dari program ini adalah tersusunnya lapora</w:t>
      </w:r>
      <w:r w:rsidRPr="00E65C75">
        <w:rPr>
          <w:rFonts w:asciiTheme="majorHAnsi" w:hAnsiTheme="majorHAnsi" w:cs="FrankRuehl"/>
          <w:noProof/>
          <w:szCs w:val="24"/>
          <w:lang w:eastAsia="zh-TW"/>
        </w:rPr>
        <w:t>n</w:t>
      </w:r>
      <w:r w:rsidRPr="00E65C75">
        <w:rPr>
          <w:rFonts w:asciiTheme="majorHAnsi" w:hAnsiTheme="majorHAnsi" w:cs="FrankRuehl"/>
          <w:noProof/>
          <w:szCs w:val="24"/>
          <w:lang w:val="id-ID" w:eastAsia="zh-TW"/>
        </w:rPr>
        <w:t>-laporan pelaksanaan seluruh kegiatan secara periodik yang terukur dan mampu menggambarkan keadaan sebenarnya tentang indikator pengahasilan dan kegagalan pelaksanaan kegiat</w:t>
      </w:r>
      <w:r w:rsidRPr="00E65C75">
        <w:rPr>
          <w:rFonts w:asciiTheme="majorHAnsi" w:hAnsiTheme="majorHAnsi" w:cs="FrankRuehl"/>
          <w:noProof/>
          <w:szCs w:val="24"/>
          <w:lang w:eastAsia="zh-TW"/>
        </w:rPr>
        <w:t>a</w:t>
      </w:r>
      <w:r w:rsidRPr="00E65C75">
        <w:rPr>
          <w:rFonts w:asciiTheme="majorHAnsi" w:hAnsiTheme="majorHAnsi" w:cs="FrankRuehl"/>
          <w:noProof/>
          <w:szCs w:val="24"/>
          <w:lang w:val="id-ID" w:eastAsia="zh-TW"/>
        </w:rPr>
        <w:t>n, dengan kegiatan meliputi:</w:t>
      </w:r>
    </w:p>
    <w:p w:rsidR="00BE56AF" w:rsidRDefault="00BE56AF" w:rsidP="00BE56AF">
      <w:pPr>
        <w:pStyle w:val="ListParagraph"/>
        <w:numPr>
          <w:ilvl w:val="0"/>
          <w:numId w:val="62"/>
        </w:numPr>
        <w:spacing w:after="0" w:line="360" w:lineRule="auto"/>
        <w:ind w:left="1276" w:right="-113" w:hanging="425"/>
        <w:jc w:val="both"/>
        <w:rPr>
          <w:rFonts w:asciiTheme="majorHAnsi" w:hAnsiTheme="majorHAnsi" w:cs="FrankRuehl"/>
          <w:noProof/>
          <w:szCs w:val="24"/>
          <w:lang w:val="id-ID" w:eastAsia="zh-TW"/>
        </w:rPr>
      </w:pPr>
      <w:r w:rsidRPr="00E65C75">
        <w:rPr>
          <w:rFonts w:asciiTheme="majorHAnsi" w:hAnsiTheme="majorHAnsi" w:cs="FrankRuehl"/>
          <w:noProof/>
          <w:szCs w:val="24"/>
          <w:lang w:val="id-ID" w:eastAsia="zh-TW"/>
        </w:rPr>
        <w:t>Penyusunan laporan capaian kinerja dan ikhtisar realisasi SKPD</w:t>
      </w:r>
      <w:r>
        <w:rPr>
          <w:rFonts w:asciiTheme="majorHAnsi" w:hAnsiTheme="majorHAnsi" w:cs="FrankRuehl"/>
          <w:noProof/>
          <w:szCs w:val="24"/>
          <w:lang w:val="id-ID" w:eastAsia="zh-TW"/>
        </w:rPr>
        <w:t>;</w:t>
      </w:r>
    </w:p>
    <w:p w:rsidR="00BE56AF" w:rsidRPr="005562BC" w:rsidRDefault="00BE56AF" w:rsidP="00BE56AF">
      <w:pPr>
        <w:pStyle w:val="ListParagraph"/>
        <w:numPr>
          <w:ilvl w:val="0"/>
          <w:numId w:val="63"/>
        </w:numPr>
        <w:spacing w:after="0" w:line="360" w:lineRule="auto"/>
        <w:ind w:left="851" w:right="-113"/>
        <w:contextualSpacing w:val="0"/>
        <w:jc w:val="both"/>
        <w:rPr>
          <w:rFonts w:ascii="Cambria" w:hAnsi="Cambria" w:cs="FrankRuehl"/>
          <w:noProof/>
          <w:szCs w:val="24"/>
          <w:lang w:eastAsia="zh-TW"/>
        </w:rPr>
      </w:pPr>
      <w:r w:rsidRPr="00345271">
        <w:rPr>
          <w:rFonts w:ascii="Cambria" w:hAnsi="Cambria" w:cs="FrankRuehl"/>
          <w:noProof/>
          <w:szCs w:val="24"/>
          <w:lang w:val="id-ID" w:eastAsia="zh-TW"/>
        </w:rPr>
        <w:t>Program promosi pembangunan daerah</w:t>
      </w:r>
      <w:r w:rsidRPr="005562BC">
        <w:rPr>
          <w:rFonts w:ascii="Cambria" w:hAnsi="Cambria" w:cs="FrankRuehl"/>
          <w:noProof/>
          <w:szCs w:val="24"/>
          <w:lang w:val="id-ID" w:eastAsia="zh-TW"/>
        </w:rPr>
        <w:t xml:space="preserve">. Program ini bertujuan untuk </w:t>
      </w:r>
      <w:r>
        <w:rPr>
          <w:rFonts w:ascii="Cambria" w:hAnsi="Cambria" w:cs="FrankRuehl"/>
          <w:noProof/>
          <w:szCs w:val="24"/>
          <w:lang w:val="id-ID" w:eastAsia="zh-TW"/>
        </w:rPr>
        <w:t>menyebarluaskan hasil kinerja pemerintah daerah sekaligus sebagai sarana promosi daerah</w:t>
      </w:r>
      <w:r w:rsidRPr="005562BC">
        <w:rPr>
          <w:rFonts w:ascii="Cambria" w:hAnsi="Cambria" w:cs="FrankRuehl"/>
          <w:noProof/>
          <w:szCs w:val="24"/>
          <w:lang w:val="id-ID" w:eastAsia="zh-TW"/>
        </w:rPr>
        <w:t>, dengan kegiatan meliputi:</w:t>
      </w:r>
    </w:p>
    <w:p w:rsidR="00BE56AF" w:rsidRPr="00403D8E" w:rsidRDefault="00BE56AF" w:rsidP="00BE56AF">
      <w:pPr>
        <w:pStyle w:val="ListParagraph"/>
        <w:numPr>
          <w:ilvl w:val="0"/>
          <w:numId w:val="64"/>
        </w:numPr>
        <w:spacing w:after="0" w:line="360" w:lineRule="auto"/>
        <w:ind w:left="1276" w:right="-113" w:hanging="425"/>
        <w:jc w:val="both"/>
        <w:rPr>
          <w:rFonts w:asciiTheme="majorHAnsi" w:hAnsiTheme="majorHAnsi" w:cs="FrankRuehl"/>
          <w:noProof/>
          <w:szCs w:val="24"/>
          <w:lang w:val="id-ID" w:eastAsia="zh-TW"/>
        </w:rPr>
      </w:pPr>
      <w:r w:rsidRPr="005A38F1">
        <w:rPr>
          <w:rFonts w:ascii="Cambria" w:hAnsi="Cambria" w:cs="FrankRuehl"/>
          <w:noProof/>
          <w:szCs w:val="24"/>
          <w:lang w:val="id-ID" w:eastAsia="zh-TW"/>
        </w:rPr>
        <w:t>Pelaksanaan festival pembangunan daerah.</w:t>
      </w:r>
    </w:p>
    <w:p w:rsidR="00BE56AF" w:rsidRPr="001C30B1" w:rsidRDefault="00BE56AF" w:rsidP="00BE56AF">
      <w:pPr>
        <w:tabs>
          <w:tab w:val="left" w:pos="567"/>
        </w:tabs>
        <w:spacing w:before="120" w:after="0" w:line="360" w:lineRule="auto"/>
        <w:ind w:right="-113"/>
        <w:jc w:val="both"/>
        <w:rPr>
          <w:rFonts w:asciiTheme="majorHAnsi" w:hAnsiTheme="majorHAnsi" w:cs="FrankRuehl"/>
          <w:noProof/>
          <w:szCs w:val="24"/>
          <w:lang w:val="id-ID" w:eastAsia="zh-TW"/>
        </w:rPr>
      </w:pPr>
      <w:r w:rsidRPr="009F22F1">
        <w:rPr>
          <w:rFonts w:ascii="Cambria" w:hAnsi="Cambria" w:cs="FrankRuehl"/>
          <w:b/>
          <w:noProof/>
          <w:szCs w:val="24"/>
          <w:lang w:val="id-ID" w:eastAsia="zh-TW"/>
        </w:rPr>
        <w:t>c.</w:t>
      </w:r>
      <w:r w:rsidRPr="009F22F1">
        <w:rPr>
          <w:rFonts w:ascii="Cambria" w:hAnsi="Cambria" w:cs="FrankRuehl"/>
          <w:b/>
          <w:noProof/>
          <w:szCs w:val="24"/>
          <w:lang w:val="id-ID" w:eastAsia="zh-TW"/>
        </w:rPr>
        <w:tab/>
        <w:t xml:space="preserve">Indikator Kinerja </w:t>
      </w:r>
      <w:r w:rsidRPr="00403D8E">
        <w:rPr>
          <w:rFonts w:ascii="Cambria" w:hAnsi="Cambria" w:cs="FrankRuehl"/>
          <w:b/>
          <w:noProof/>
          <w:szCs w:val="24"/>
          <w:lang w:val="id-ID" w:eastAsia="zh-TW"/>
        </w:rPr>
        <w:t xml:space="preserve">Dinas </w:t>
      </w:r>
      <w:r w:rsidRPr="00403D8E">
        <w:rPr>
          <w:rFonts w:ascii="Cambria" w:hAnsi="Cambria" w:cs="FrankRuehl"/>
          <w:b/>
          <w:noProof/>
          <w:szCs w:val="24"/>
          <w:lang w:eastAsia="zh-TW"/>
        </w:rPr>
        <w:t>Kependudukan dan Pencatatan Sipil</w:t>
      </w:r>
    </w:p>
    <w:p w:rsidR="00BE56AF" w:rsidRPr="001C30B1" w:rsidRDefault="00BE56AF" w:rsidP="00BE56AF">
      <w:pPr>
        <w:tabs>
          <w:tab w:val="left" w:pos="567"/>
        </w:tabs>
        <w:spacing w:after="0" w:line="360" w:lineRule="auto"/>
        <w:ind w:right="-114" w:firstLine="567"/>
        <w:jc w:val="both"/>
        <w:rPr>
          <w:rFonts w:asciiTheme="majorHAnsi" w:hAnsiTheme="majorHAnsi" w:cs="FrankRuehl"/>
          <w:noProof/>
          <w:szCs w:val="24"/>
          <w:lang w:val="id-ID" w:eastAsia="zh-TW"/>
        </w:rPr>
      </w:pPr>
      <w:r w:rsidRPr="001C30B1">
        <w:rPr>
          <w:rFonts w:asciiTheme="majorHAnsi" w:hAnsiTheme="majorHAnsi" w:cs="FrankRuehl"/>
          <w:noProof/>
          <w:szCs w:val="24"/>
          <w:lang w:val="id-ID" w:eastAsia="zh-TW"/>
        </w:rPr>
        <w:t>Indikator Kinerja merupakan ukuran kuantitatif dan atau kualitatif yang menggambarkan tingkat pencapaian suatu sasaran atau tujuan yang ditetapkan organisasi. Indikator Kinerja harus merupakan sesuatu yang akan dihitung dan diukur serta digunakan untuk menilai tingkat kinerja, selanjutnya indikator kinerja dikatakan Baik bila memenuhi syarat (SMART) sebagai berikut:</w:t>
      </w:r>
    </w:p>
    <w:p w:rsidR="00BE56AF" w:rsidRPr="001C30B1" w:rsidRDefault="00BE56AF" w:rsidP="00BE56AF">
      <w:pPr>
        <w:numPr>
          <w:ilvl w:val="1"/>
          <w:numId w:val="56"/>
        </w:numPr>
        <w:tabs>
          <w:tab w:val="left" w:pos="567"/>
        </w:tabs>
        <w:spacing w:after="0" w:line="360" w:lineRule="auto"/>
        <w:ind w:left="851" w:right="-114" w:hanging="425"/>
        <w:jc w:val="both"/>
        <w:rPr>
          <w:rFonts w:asciiTheme="majorHAnsi" w:hAnsiTheme="majorHAnsi" w:cs="FrankRuehl"/>
          <w:noProof/>
          <w:szCs w:val="24"/>
          <w:lang w:val="id-ID" w:eastAsia="zh-TW"/>
        </w:rPr>
      </w:pPr>
      <w:r w:rsidRPr="001C30B1">
        <w:rPr>
          <w:rFonts w:asciiTheme="majorHAnsi" w:hAnsiTheme="majorHAnsi" w:cs="FrankRuehl"/>
          <w:b/>
          <w:i/>
          <w:iCs/>
          <w:noProof/>
          <w:szCs w:val="24"/>
          <w:lang w:val="id-ID" w:eastAsia="zh-TW"/>
        </w:rPr>
        <w:t>Specific</w:t>
      </w:r>
      <w:r w:rsidRPr="001C30B1">
        <w:rPr>
          <w:rFonts w:asciiTheme="majorHAnsi" w:hAnsiTheme="majorHAnsi" w:cs="FrankRuehl"/>
          <w:noProof/>
          <w:szCs w:val="24"/>
          <w:lang w:val="id-ID" w:eastAsia="zh-TW"/>
        </w:rPr>
        <w:t>: Jelas sehingga tidak ada kemungkinan kesalahan interpretasi.</w:t>
      </w:r>
    </w:p>
    <w:p w:rsidR="00BE56AF" w:rsidRPr="001C30B1" w:rsidRDefault="00BE56AF" w:rsidP="00BE56AF">
      <w:pPr>
        <w:numPr>
          <w:ilvl w:val="2"/>
          <w:numId w:val="56"/>
        </w:numPr>
        <w:tabs>
          <w:tab w:val="left" w:pos="567"/>
        </w:tabs>
        <w:spacing w:after="0" w:line="360" w:lineRule="auto"/>
        <w:ind w:left="851" w:right="-114" w:hanging="425"/>
        <w:jc w:val="both"/>
        <w:rPr>
          <w:rFonts w:asciiTheme="majorHAnsi" w:hAnsiTheme="majorHAnsi" w:cs="FrankRuehl"/>
          <w:noProof/>
          <w:szCs w:val="24"/>
          <w:lang w:val="id-ID" w:eastAsia="zh-TW"/>
        </w:rPr>
      </w:pPr>
      <w:r w:rsidRPr="001C30B1">
        <w:rPr>
          <w:rFonts w:asciiTheme="majorHAnsi" w:hAnsiTheme="majorHAnsi" w:cs="FrankRuehl"/>
          <w:b/>
          <w:i/>
          <w:iCs/>
          <w:noProof/>
          <w:szCs w:val="24"/>
          <w:lang w:val="id-ID" w:eastAsia="zh-TW"/>
        </w:rPr>
        <w:t>Measureable</w:t>
      </w:r>
      <w:r w:rsidRPr="001C30B1">
        <w:rPr>
          <w:rFonts w:asciiTheme="majorHAnsi" w:hAnsiTheme="majorHAnsi" w:cs="FrankRuehl"/>
          <w:i/>
          <w:iCs/>
          <w:noProof/>
          <w:szCs w:val="24"/>
          <w:lang w:val="id-ID" w:eastAsia="zh-TW"/>
        </w:rPr>
        <w:t xml:space="preserve"> (“What gets measured gets managed”)</w:t>
      </w:r>
      <w:r w:rsidRPr="001C30B1">
        <w:rPr>
          <w:rFonts w:asciiTheme="majorHAnsi" w:hAnsiTheme="majorHAnsi" w:cs="FrankRuehl"/>
          <w:noProof/>
          <w:szCs w:val="24"/>
          <w:lang w:val="id-ID" w:eastAsia="zh-TW"/>
        </w:rPr>
        <w:t>: indikator kinerja yang ditetapkan harus mempresentasikan tentang sesuatu dan jelas ukurannya.Kejelasan pengukuran akan menunjukkan dimana dan bagaimana cara mendapatkan datanya.</w:t>
      </w:r>
    </w:p>
    <w:p w:rsidR="00BE56AF" w:rsidRPr="001C30B1" w:rsidRDefault="00BE56AF" w:rsidP="00BE56AF">
      <w:pPr>
        <w:numPr>
          <w:ilvl w:val="2"/>
          <w:numId w:val="56"/>
        </w:numPr>
        <w:tabs>
          <w:tab w:val="left" w:pos="567"/>
        </w:tabs>
        <w:spacing w:after="0" w:line="360" w:lineRule="auto"/>
        <w:ind w:left="851" w:right="-114" w:hanging="425"/>
        <w:jc w:val="both"/>
        <w:rPr>
          <w:rFonts w:asciiTheme="majorHAnsi" w:hAnsiTheme="majorHAnsi" w:cs="FrankRuehl"/>
          <w:noProof/>
          <w:szCs w:val="24"/>
          <w:lang w:val="id-ID" w:eastAsia="zh-TW"/>
        </w:rPr>
      </w:pPr>
      <w:r w:rsidRPr="001C30B1">
        <w:rPr>
          <w:rFonts w:asciiTheme="majorHAnsi" w:hAnsiTheme="majorHAnsi" w:cs="FrankRuehl"/>
          <w:b/>
          <w:i/>
          <w:iCs/>
          <w:noProof/>
          <w:szCs w:val="24"/>
          <w:lang w:val="id-ID" w:eastAsia="zh-TW"/>
        </w:rPr>
        <w:t>Attributable</w:t>
      </w:r>
      <w:r w:rsidRPr="001C30B1">
        <w:rPr>
          <w:rFonts w:asciiTheme="majorHAnsi" w:hAnsiTheme="majorHAnsi" w:cs="FrankRuehl"/>
          <w:noProof/>
          <w:szCs w:val="24"/>
          <w:lang w:val="id-ID" w:eastAsia="zh-TW"/>
        </w:rPr>
        <w:t>: Indikator kinerja yang ditetapkan harus bermanfaat untuk kepentingan pengambilan keputusan. Hal ini menunjukkan bahwa indikator kinerja yang ditetapkan harus merupakan perwujudan dari data/informasi yang  memang diperlukan untuk pengambilan keputusan.</w:t>
      </w:r>
    </w:p>
    <w:p w:rsidR="00BE56AF" w:rsidRPr="001C30B1" w:rsidRDefault="00BE56AF" w:rsidP="00BE56AF">
      <w:pPr>
        <w:numPr>
          <w:ilvl w:val="2"/>
          <w:numId w:val="56"/>
        </w:numPr>
        <w:tabs>
          <w:tab w:val="left" w:pos="567"/>
        </w:tabs>
        <w:spacing w:after="0" w:line="360" w:lineRule="auto"/>
        <w:ind w:left="851" w:right="-114" w:hanging="425"/>
        <w:jc w:val="both"/>
        <w:rPr>
          <w:rFonts w:asciiTheme="majorHAnsi" w:hAnsiTheme="majorHAnsi" w:cs="FrankRuehl"/>
          <w:noProof/>
          <w:szCs w:val="24"/>
          <w:lang w:val="id-ID" w:eastAsia="zh-TW"/>
        </w:rPr>
      </w:pPr>
      <w:r w:rsidRPr="001C30B1">
        <w:rPr>
          <w:rFonts w:asciiTheme="majorHAnsi" w:hAnsiTheme="majorHAnsi" w:cs="FrankRuehl"/>
          <w:b/>
          <w:i/>
          <w:iCs/>
          <w:noProof/>
          <w:szCs w:val="24"/>
          <w:lang w:val="id-ID" w:eastAsia="zh-TW"/>
        </w:rPr>
        <w:lastRenderedPageBreak/>
        <w:t>Relevant</w:t>
      </w:r>
      <w:r w:rsidRPr="001C30B1">
        <w:rPr>
          <w:rFonts w:asciiTheme="majorHAnsi" w:hAnsiTheme="majorHAnsi" w:cs="FrankRuehl"/>
          <w:noProof/>
          <w:szCs w:val="24"/>
          <w:lang w:val="id-ID" w:eastAsia="zh-TW"/>
        </w:rPr>
        <w:t>: Indikator kinerja harus sesuai dengan ruang lingkup program dan dapat menggambarkan hubungan sebab-akibat antar indikator.</w:t>
      </w:r>
    </w:p>
    <w:p w:rsidR="00BE56AF" w:rsidRPr="001C30B1" w:rsidRDefault="00BE56AF" w:rsidP="00BE56AF">
      <w:pPr>
        <w:numPr>
          <w:ilvl w:val="2"/>
          <w:numId w:val="56"/>
        </w:numPr>
        <w:tabs>
          <w:tab w:val="left" w:pos="567"/>
        </w:tabs>
        <w:spacing w:after="0" w:line="360" w:lineRule="auto"/>
        <w:ind w:left="851" w:right="-114" w:hanging="425"/>
        <w:jc w:val="both"/>
        <w:rPr>
          <w:rFonts w:asciiTheme="majorHAnsi" w:hAnsiTheme="majorHAnsi" w:cs="FrankRuehl"/>
          <w:noProof/>
          <w:szCs w:val="24"/>
          <w:lang w:val="id-ID" w:eastAsia="zh-TW"/>
        </w:rPr>
      </w:pPr>
      <w:r w:rsidRPr="001C30B1">
        <w:rPr>
          <w:rFonts w:asciiTheme="majorHAnsi" w:hAnsiTheme="majorHAnsi" w:cs="FrankRuehl"/>
          <w:b/>
          <w:i/>
          <w:iCs/>
          <w:noProof/>
          <w:szCs w:val="24"/>
          <w:lang w:val="id-ID" w:eastAsia="zh-TW"/>
        </w:rPr>
        <w:t>Timely</w:t>
      </w:r>
      <w:r w:rsidRPr="001C30B1">
        <w:rPr>
          <w:rFonts w:asciiTheme="majorHAnsi" w:hAnsiTheme="majorHAnsi" w:cs="FrankRuehl"/>
          <w:noProof/>
          <w:szCs w:val="24"/>
          <w:lang w:val="id-ID" w:eastAsia="zh-TW"/>
        </w:rPr>
        <w:t>: Indikator kinerja yang ditetapkan harus dikumpulkan datanya dan dilaporkan tepat pada waktunya sebagai bahan pengambilan keputusan.</w:t>
      </w:r>
    </w:p>
    <w:p w:rsidR="00BE56AF" w:rsidRPr="001C30B1" w:rsidRDefault="00BE56AF" w:rsidP="00BE56AF">
      <w:pPr>
        <w:tabs>
          <w:tab w:val="left" w:pos="567"/>
        </w:tabs>
        <w:spacing w:after="0" w:line="360" w:lineRule="auto"/>
        <w:ind w:right="-114" w:firstLine="567"/>
        <w:jc w:val="both"/>
        <w:rPr>
          <w:rFonts w:asciiTheme="majorHAnsi" w:hAnsiTheme="majorHAnsi" w:cs="FrankRuehl"/>
          <w:noProof/>
          <w:szCs w:val="24"/>
          <w:lang w:val="id-ID" w:eastAsia="zh-TW"/>
        </w:rPr>
      </w:pPr>
      <w:r w:rsidRPr="001C30B1">
        <w:rPr>
          <w:rFonts w:asciiTheme="majorHAnsi" w:hAnsiTheme="majorHAnsi" w:cs="FrankRuehl"/>
          <w:noProof/>
          <w:szCs w:val="24"/>
          <w:lang w:val="id-ID" w:eastAsia="zh-TW"/>
        </w:rPr>
        <w:t xml:space="preserve">Indikator Kinerja dalam setiap program/kegiatan di Kinerja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1C30B1">
        <w:rPr>
          <w:rFonts w:asciiTheme="majorHAnsi" w:hAnsiTheme="majorHAnsi" w:cs="FrankRuehl"/>
          <w:noProof/>
          <w:szCs w:val="24"/>
          <w:lang w:val="id-ID" w:eastAsia="zh-TW"/>
        </w:rPr>
        <w:t xml:space="preserve"> Kabupaten Rokan Hulu disusun guna menjamin pelaksanaan program/kegiatan secara optimal dan terukur untuk dapat dievaluasi terkait pengembangan ke depan.</w:t>
      </w: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D4157C" w:rsidRDefault="00BE56AF" w:rsidP="00BE56AF">
      <w:pPr>
        <w:spacing w:after="0" w:line="240" w:lineRule="auto"/>
        <w:ind w:right="-187"/>
        <w:jc w:val="center"/>
        <w:rPr>
          <w:rFonts w:asciiTheme="majorHAnsi" w:hAnsiTheme="majorHAnsi" w:cs="Tahoma"/>
          <w:b/>
          <w:sz w:val="28"/>
          <w:lang w:val="id-ID"/>
        </w:rPr>
      </w:pPr>
      <w:r w:rsidRPr="00D4157C">
        <w:rPr>
          <w:rFonts w:asciiTheme="majorHAnsi" w:hAnsiTheme="majorHAnsi" w:cs="Tahoma"/>
          <w:b/>
          <w:sz w:val="28"/>
          <w:lang w:val="id-ID"/>
        </w:rPr>
        <w:lastRenderedPageBreak/>
        <w:t>BAB VII</w:t>
      </w:r>
    </w:p>
    <w:p w:rsidR="00BE56AF" w:rsidRPr="00716D98" w:rsidRDefault="00BE56AF" w:rsidP="00BE56AF">
      <w:pPr>
        <w:spacing w:after="0" w:line="240" w:lineRule="auto"/>
        <w:ind w:right="-187"/>
        <w:jc w:val="center"/>
        <w:rPr>
          <w:rFonts w:ascii="Bell Centennial Std Address" w:hAnsi="Bell Centennial Std Address" w:cs="Tahoma"/>
          <w:b/>
          <w:sz w:val="28"/>
          <w:lang w:val="id-ID"/>
        </w:rPr>
      </w:pPr>
      <w:r w:rsidRPr="00D4157C">
        <w:rPr>
          <w:rFonts w:asciiTheme="majorHAnsi" w:hAnsiTheme="majorHAnsi" w:cs="Tahoma"/>
          <w:b/>
          <w:bCs/>
          <w:sz w:val="28"/>
          <w:lang w:val="id-ID"/>
        </w:rPr>
        <w:t>KINERJA PENYELENGGARAAN BIDANG URUSAN</w:t>
      </w:r>
    </w:p>
    <w:p w:rsidR="00BE56AF" w:rsidRPr="00970AFC" w:rsidRDefault="00BE56AF" w:rsidP="00BE56AF">
      <w:pPr>
        <w:spacing w:after="0" w:line="360" w:lineRule="auto"/>
        <w:ind w:right="-187"/>
        <w:jc w:val="both"/>
        <w:rPr>
          <w:rFonts w:ascii="Tahoma" w:hAnsi="Tahoma" w:cs="Tahoma"/>
          <w:sz w:val="24"/>
          <w:lang w:val="id-ID"/>
        </w:rPr>
      </w:pPr>
    </w:p>
    <w:p w:rsidR="00BE56AF" w:rsidRPr="00D4157C" w:rsidRDefault="00BE56AF" w:rsidP="00BE56AF">
      <w:pPr>
        <w:spacing w:after="0" w:line="360" w:lineRule="auto"/>
        <w:ind w:right="-114" w:firstLine="567"/>
        <w:jc w:val="both"/>
        <w:rPr>
          <w:rFonts w:asciiTheme="majorHAnsi" w:hAnsiTheme="majorHAnsi" w:cs="FrankRuehl"/>
          <w:noProof/>
          <w:szCs w:val="24"/>
          <w:lang w:val="id-ID" w:eastAsia="zh-TW"/>
        </w:rPr>
      </w:pPr>
      <w:r w:rsidRPr="00D4157C">
        <w:rPr>
          <w:rFonts w:asciiTheme="majorHAnsi" w:hAnsiTheme="majorHAnsi" w:cs="FrankRuehl"/>
          <w:noProof/>
          <w:szCs w:val="24"/>
          <w:lang w:val="id-ID" w:eastAsia="zh-TW"/>
        </w:rPr>
        <w:t xml:space="preserve">Secara rinci, indikator kinerja utama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D4157C">
        <w:rPr>
          <w:rFonts w:asciiTheme="majorHAnsi" w:hAnsiTheme="majorHAnsi" w:cs="FrankRuehl"/>
          <w:noProof/>
          <w:szCs w:val="24"/>
          <w:lang w:val="id-ID" w:eastAsia="zh-TW"/>
        </w:rPr>
        <w:t xml:space="preserve"> yang mengacu pada tujuan dan sasaran RPJMD Kabupaten Rokan Hulu Tahun 2016-2021 adalah sebagai berikut:</w:t>
      </w:r>
    </w:p>
    <w:p w:rsidR="00BE56AF" w:rsidRPr="00D4157C" w:rsidRDefault="00BE56AF" w:rsidP="00BE56AF">
      <w:pPr>
        <w:tabs>
          <w:tab w:val="left" w:pos="567"/>
        </w:tabs>
        <w:spacing w:after="0" w:line="240" w:lineRule="auto"/>
        <w:ind w:right="-113"/>
        <w:jc w:val="center"/>
        <w:rPr>
          <w:rFonts w:asciiTheme="majorHAnsi" w:hAnsiTheme="majorHAnsi" w:cs="FrankRuehl"/>
          <w:b/>
          <w:noProof/>
          <w:sz w:val="18"/>
          <w:szCs w:val="24"/>
          <w:lang w:val="id-ID" w:eastAsia="zh-TW"/>
        </w:rPr>
      </w:pPr>
      <w:r w:rsidRPr="00D4157C">
        <w:rPr>
          <w:rFonts w:asciiTheme="majorHAnsi" w:hAnsiTheme="majorHAnsi" w:cs="FrankRuehl"/>
          <w:b/>
          <w:noProof/>
          <w:sz w:val="18"/>
          <w:szCs w:val="24"/>
          <w:lang w:val="id-ID" w:eastAsia="zh-TW"/>
        </w:rPr>
        <w:t>Tabel 1</w:t>
      </w:r>
      <w:r>
        <w:rPr>
          <w:rFonts w:asciiTheme="majorHAnsi" w:hAnsiTheme="majorHAnsi" w:cs="FrankRuehl"/>
          <w:b/>
          <w:noProof/>
          <w:sz w:val="18"/>
          <w:szCs w:val="24"/>
          <w:lang w:val="id-ID" w:eastAsia="zh-TW"/>
        </w:rPr>
        <w:t>2</w:t>
      </w:r>
    </w:p>
    <w:p w:rsidR="00BE56AF" w:rsidRPr="00D4157C" w:rsidRDefault="00BE56AF" w:rsidP="00BE56AF">
      <w:pPr>
        <w:tabs>
          <w:tab w:val="left" w:pos="567"/>
        </w:tabs>
        <w:spacing w:after="0" w:line="240" w:lineRule="auto"/>
        <w:ind w:right="-113"/>
        <w:jc w:val="center"/>
        <w:rPr>
          <w:rFonts w:asciiTheme="majorHAnsi" w:hAnsiTheme="majorHAnsi" w:cs="FrankRuehl"/>
          <w:b/>
          <w:noProof/>
          <w:sz w:val="18"/>
          <w:szCs w:val="24"/>
          <w:lang w:val="id-ID" w:eastAsia="zh-TW"/>
        </w:rPr>
      </w:pPr>
      <w:r w:rsidRPr="00D4157C">
        <w:rPr>
          <w:rFonts w:asciiTheme="majorHAnsi" w:hAnsiTheme="majorHAnsi" w:cs="FrankRuehl"/>
          <w:b/>
          <w:noProof/>
          <w:sz w:val="18"/>
          <w:szCs w:val="24"/>
          <w:lang w:val="id-ID" w:eastAsia="zh-TW"/>
        </w:rPr>
        <w:t xml:space="preserve">Indikator Kinerja Utama </w:t>
      </w:r>
      <w:r w:rsidRPr="00806243">
        <w:rPr>
          <w:rFonts w:asciiTheme="majorHAnsi" w:hAnsiTheme="majorHAnsi" w:cs="FrankRuehl"/>
          <w:b/>
          <w:noProof/>
          <w:sz w:val="18"/>
          <w:szCs w:val="24"/>
          <w:lang w:val="id-ID" w:eastAsia="zh-TW"/>
        </w:rPr>
        <w:t xml:space="preserve">Dinas </w:t>
      </w:r>
      <w:r w:rsidRPr="00806243">
        <w:rPr>
          <w:rFonts w:asciiTheme="majorHAnsi" w:hAnsiTheme="majorHAnsi" w:cs="FrankRuehl"/>
          <w:b/>
          <w:noProof/>
          <w:sz w:val="18"/>
          <w:szCs w:val="24"/>
          <w:lang w:eastAsia="zh-TW"/>
        </w:rPr>
        <w:t>Kependudukan dan Pencatatan Sipil</w:t>
      </w:r>
      <w:r w:rsidRPr="00D4157C">
        <w:rPr>
          <w:rFonts w:asciiTheme="majorHAnsi" w:hAnsiTheme="majorHAnsi" w:cs="FrankRuehl"/>
          <w:b/>
          <w:noProof/>
          <w:sz w:val="18"/>
          <w:szCs w:val="24"/>
          <w:lang w:val="id-ID" w:eastAsia="zh-TW"/>
        </w:rPr>
        <w:t xml:space="preserve"> </w:t>
      </w:r>
    </w:p>
    <w:p w:rsidR="00BE56AF" w:rsidRPr="00D4157C" w:rsidRDefault="00BE56AF" w:rsidP="00BE56AF">
      <w:pPr>
        <w:tabs>
          <w:tab w:val="left" w:pos="567"/>
        </w:tabs>
        <w:spacing w:after="0" w:line="240" w:lineRule="auto"/>
        <w:ind w:right="-113"/>
        <w:jc w:val="center"/>
        <w:rPr>
          <w:rFonts w:asciiTheme="majorHAnsi" w:hAnsiTheme="majorHAnsi" w:cs="FrankRuehl"/>
          <w:noProof/>
          <w:szCs w:val="24"/>
          <w:lang w:val="id-ID" w:eastAsia="zh-TW"/>
        </w:rPr>
      </w:pPr>
      <w:r w:rsidRPr="00D4157C">
        <w:rPr>
          <w:rFonts w:asciiTheme="majorHAnsi" w:hAnsiTheme="majorHAnsi" w:cs="FrankRuehl"/>
          <w:b/>
          <w:noProof/>
          <w:sz w:val="18"/>
          <w:szCs w:val="24"/>
          <w:lang w:val="id-ID" w:eastAsia="zh-TW"/>
        </w:rPr>
        <w:t>Yang Mengacu Pada Tujuan dan Sasaran RPJMD</w:t>
      </w:r>
    </w:p>
    <w:tbl>
      <w:tblPr>
        <w:tblStyle w:val="TableGrid"/>
        <w:tblW w:w="8932" w:type="dxa"/>
        <w:tblInd w:w="108" w:type="dxa"/>
        <w:tblLayout w:type="fixed"/>
        <w:tblLook w:val="04A0"/>
      </w:tblPr>
      <w:tblGrid>
        <w:gridCol w:w="539"/>
        <w:gridCol w:w="1588"/>
        <w:gridCol w:w="1134"/>
        <w:gridCol w:w="1063"/>
        <w:gridCol w:w="709"/>
        <w:gridCol w:w="709"/>
        <w:gridCol w:w="709"/>
        <w:gridCol w:w="708"/>
        <w:gridCol w:w="709"/>
        <w:gridCol w:w="1064"/>
      </w:tblGrid>
      <w:tr w:rsidR="00BE56AF" w:rsidRPr="00D4157C" w:rsidTr="00C77DEF">
        <w:tc>
          <w:tcPr>
            <w:tcW w:w="539" w:type="dxa"/>
            <w:vMerge w:val="restart"/>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No</w:t>
            </w:r>
          </w:p>
        </w:tc>
        <w:tc>
          <w:tcPr>
            <w:tcW w:w="1588" w:type="dxa"/>
            <w:vMerge w:val="restart"/>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Indikator Kinerja Utama</w:t>
            </w:r>
          </w:p>
        </w:tc>
        <w:tc>
          <w:tcPr>
            <w:tcW w:w="1134" w:type="dxa"/>
            <w:vMerge w:val="restart"/>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 xml:space="preserve">Satuan </w:t>
            </w:r>
          </w:p>
        </w:tc>
        <w:tc>
          <w:tcPr>
            <w:tcW w:w="1063" w:type="dxa"/>
            <w:vMerge w:val="restart"/>
            <w:shd w:val="clear" w:color="auto" w:fill="CCFFCC"/>
            <w:vAlign w:val="center"/>
          </w:tcPr>
          <w:p w:rsidR="00BE56AF" w:rsidRPr="00D4157C" w:rsidRDefault="00BE56AF" w:rsidP="00C77DEF">
            <w:pPr>
              <w:spacing w:before="40" w:after="40"/>
              <w:ind w:left="-179" w:right="-108"/>
              <w:jc w:val="center"/>
              <w:rPr>
                <w:rFonts w:asciiTheme="majorHAnsi" w:hAnsiTheme="majorHAnsi" w:cs="Tahoma"/>
                <w:b/>
                <w:sz w:val="18"/>
                <w:szCs w:val="18"/>
                <w:lang w:val="id-ID"/>
              </w:rPr>
            </w:pPr>
            <w:r w:rsidRPr="00D4157C">
              <w:rPr>
                <w:rFonts w:asciiTheme="majorHAnsi" w:hAnsiTheme="majorHAnsi" w:cs="Tahoma"/>
                <w:b/>
                <w:sz w:val="18"/>
                <w:szCs w:val="18"/>
                <w:lang w:val="id-ID"/>
              </w:rPr>
              <w:t>Kondisi Kinerja pada awal periode RPJMD</w:t>
            </w:r>
          </w:p>
        </w:tc>
        <w:tc>
          <w:tcPr>
            <w:tcW w:w="3544" w:type="dxa"/>
            <w:gridSpan w:val="5"/>
            <w:tcBorders>
              <w:bottom w:val="single" w:sz="4" w:space="0" w:color="000000" w:themeColor="text1"/>
            </w:tcBorders>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Target Capaian</w:t>
            </w:r>
          </w:p>
        </w:tc>
        <w:tc>
          <w:tcPr>
            <w:tcW w:w="1064" w:type="dxa"/>
            <w:vMerge w:val="restart"/>
            <w:shd w:val="clear" w:color="auto" w:fill="CCFFCC"/>
            <w:vAlign w:val="center"/>
          </w:tcPr>
          <w:p w:rsidR="00BE56AF" w:rsidRPr="00D4157C" w:rsidRDefault="00BE56AF" w:rsidP="00C77DEF">
            <w:pPr>
              <w:spacing w:before="40" w:after="40"/>
              <w:ind w:left="-108" w:right="-107"/>
              <w:jc w:val="center"/>
              <w:rPr>
                <w:rFonts w:asciiTheme="majorHAnsi" w:hAnsiTheme="majorHAnsi" w:cs="Tahoma"/>
                <w:b/>
                <w:sz w:val="18"/>
                <w:szCs w:val="18"/>
                <w:lang w:val="id-ID"/>
              </w:rPr>
            </w:pPr>
            <w:r w:rsidRPr="00D4157C">
              <w:rPr>
                <w:rFonts w:asciiTheme="majorHAnsi" w:hAnsiTheme="majorHAnsi" w:cs="Tahoma"/>
                <w:b/>
                <w:sz w:val="18"/>
                <w:szCs w:val="18"/>
                <w:lang w:val="id-ID"/>
              </w:rPr>
              <w:t>Kondisi Kinerja pada akhir periode RPJMD</w:t>
            </w:r>
          </w:p>
        </w:tc>
      </w:tr>
      <w:tr w:rsidR="00BE56AF" w:rsidRPr="00D4157C" w:rsidTr="00C77DEF">
        <w:tc>
          <w:tcPr>
            <w:tcW w:w="539" w:type="dxa"/>
            <w:vMerge/>
          </w:tcPr>
          <w:p w:rsidR="00BE56AF" w:rsidRPr="00D4157C" w:rsidRDefault="00BE56AF" w:rsidP="00C77DEF">
            <w:pPr>
              <w:spacing w:before="40" w:after="40"/>
              <w:jc w:val="center"/>
              <w:rPr>
                <w:rFonts w:asciiTheme="majorHAnsi" w:hAnsiTheme="majorHAnsi" w:cs="Tahoma"/>
                <w:b/>
                <w:sz w:val="18"/>
                <w:szCs w:val="18"/>
                <w:lang w:val="id-ID"/>
              </w:rPr>
            </w:pPr>
          </w:p>
        </w:tc>
        <w:tc>
          <w:tcPr>
            <w:tcW w:w="1588" w:type="dxa"/>
            <w:vMerge/>
          </w:tcPr>
          <w:p w:rsidR="00BE56AF" w:rsidRPr="00D4157C" w:rsidRDefault="00BE56AF" w:rsidP="00C77DEF">
            <w:pPr>
              <w:spacing w:before="40" w:after="40"/>
              <w:jc w:val="center"/>
              <w:rPr>
                <w:rFonts w:asciiTheme="majorHAnsi" w:hAnsiTheme="majorHAnsi" w:cs="Tahoma"/>
                <w:b/>
                <w:sz w:val="18"/>
                <w:szCs w:val="18"/>
                <w:lang w:val="id-ID"/>
              </w:rPr>
            </w:pPr>
          </w:p>
        </w:tc>
        <w:tc>
          <w:tcPr>
            <w:tcW w:w="1134" w:type="dxa"/>
            <w:vMerge/>
          </w:tcPr>
          <w:p w:rsidR="00BE56AF" w:rsidRPr="00D4157C" w:rsidRDefault="00BE56AF" w:rsidP="00C77DEF">
            <w:pPr>
              <w:spacing w:before="40" w:after="40"/>
              <w:jc w:val="center"/>
              <w:rPr>
                <w:rFonts w:asciiTheme="majorHAnsi" w:hAnsiTheme="majorHAnsi" w:cs="Tahoma"/>
                <w:b/>
                <w:sz w:val="18"/>
                <w:szCs w:val="18"/>
                <w:lang w:val="id-ID"/>
              </w:rPr>
            </w:pPr>
          </w:p>
        </w:tc>
        <w:tc>
          <w:tcPr>
            <w:tcW w:w="1063" w:type="dxa"/>
            <w:vMerge/>
          </w:tcPr>
          <w:p w:rsidR="00BE56AF" w:rsidRPr="00D4157C" w:rsidRDefault="00BE56AF" w:rsidP="00C77DEF">
            <w:pPr>
              <w:spacing w:before="40" w:after="40"/>
              <w:jc w:val="center"/>
              <w:rPr>
                <w:rFonts w:asciiTheme="majorHAnsi" w:hAnsiTheme="majorHAnsi" w:cs="Tahoma"/>
                <w:b/>
                <w:sz w:val="18"/>
                <w:szCs w:val="18"/>
                <w:lang w:val="id-ID"/>
              </w:rPr>
            </w:pPr>
          </w:p>
        </w:tc>
        <w:tc>
          <w:tcPr>
            <w:tcW w:w="709" w:type="dxa"/>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2017</w:t>
            </w:r>
          </w:p>
        </w:tc>
        <w:tc>
          <w:tcPr>
            <w:tcW w:w="709" w:type="dxa"/>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2018</w:t>
            </w:r>
          </w:p>
        </w:tc>
        <w:tc>
          <w:tcPr>
            <w:tcW w:w="709" w:type="dxa"/>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2019</w:t>
            </w:r>
          </w:p>
        </w:tc>
        <w:tc>
          <w:tcPr>
            <w:tcW w:w="708" w:type="dxa"/>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2020</w:t>
            </w:r>
          </w:p>
        </w:tc>
        <w:tc>
          <w:tcPr>
            <w:tcW w:w="709" w:type="dxa"/>
            <w:shd w:val="clear" w:color="auto" w:fill="CCFFCC"/>
            <w:vAlign w:val="center"/>
          </w:tcPr>
          <w:p w:rsidR="00BE56AF" w:rsidRPr="00D4157C" w:rsidRDefault="00BE56AF" w:rsidP="00C77DEF">
            <w:pPr>
              <w:spacing w:before="40" w:after="40"/>
              <w:jc w:val="center"/>
              <w:rPr>
                <w:rFonts w:asciiTheme="majorHAnsi" w:hAnsiTheme="majorHAnsi" w:cs="Tahoma"/>
                <w:b/>
                <w:sz w:val="18"/>
                <w:szCs w:val="18"/>
                <w:lang w:val="id-ID"/>
              </w:rPr>
            </w:pPr>
            <w:r w:rsidRPr="00D4157C">
              <w:rPr>
                <w:rFonts w:asciiTheme="majorHAnsi" w:hAnsiTheme="majorHAnsi" w:cs="Tahoma"/>
                <w:b/>
                <w:sz w:val="18"/>
                <w:szCs w:val="18"/>
                <w:lang w:val="id-ID"/>
              </w:rPr>
              <w:t>2021</w:t>
            </w:r>
          </w:p>
        </w:tc>
        <w:tc>
          <w:tcPr>
            <w:tcW w:w="1064" w:type="dxa"/>
            <w:vMerge/>
          </w:tcPr>
          <w:p w:rsidR="00BE56AF" w:rsidRPr="00D4157C" w:rsidRDefault="00BE56AF" w:rsidP="00C77DEF">
            <w:pPr>
              <w:spacing w:before="40" w:after="40"/>
              <w:jc w:val="center"/>
              <w:rPr>
                <w:rFonts w:asciiTheme="majorHAnsi" w:hAnsiTheme="majorHAnsi" w:cs="Tahoma"/>
                <w:b/>
                <w:sz w:val="18"/>
                <w:szCs w:val="18"/>
                <w:lang w:val="id-ID"/>
              </w:rPr>
            </w:pPr>
          </w:p>
        </w:tc>
      </w:tr>
      <w:tr w:rsidR="00BE56AF" w:rsidRPr="00D4157C" w:rsidTr="00C77DEF">
        <w:tc>
          <w:tcPr>
            <w:tcW w:w="539" w:type="dxa"/>
          </w:tcPr>
          <w:p w:rsidR="00BE56AF" w:rsidRPr="00D4157C" w:rsidRDefault="00BE56AF" w:rsidP="00C77DEF">
            <w:pPr>
              <w:spacing w:before="40" w:after="40"/>
              <w:jc w:val="center"/>
              <w:rPr>
                <w:rFonts w:asciiTheme="majorHAnsi" w:hAnsiTheme="majorHAnsi" w:cs="Tahoma"/>
                <w:sz w:val="18"/>
                <w:szCs w:val="18"/>
                <w:lang w:val="id-ID"/>
              </w:rPr>
            </w:pPr>
            <w:r w:rsidRPr="00D4157C">
              <w:rPr>
                <w:rFonts w:asciiTheme="majorHAnsi" w:hAnsiTheme="majorHAnsi" w:cs="Tahoma"/>
                <w:sz w:val="18"/>
                <w:szCs w:val="18"/>
                <w:lang w:val="id-ID"/>
              </w:rPr>
              <w:t>1</w:t>
            </w:r>
          </w:p>
        </w:tc>
        <w:tc>
          <w:tcPr>
            <w:tcW w:w="1588" w:type="dxa"/>
          </w:tcPr>
          <w:p w:rsidR="00BE56AF" w:rsidRPr="00312518"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 xml:space="preserve">Persentase </w:t>
            </w:r>
            <w:r w:rsidRPr="00312518">
              <w:rPr>
                <w:rFonts w:asciiTheme="majorHAnsi" w:hAnsiTheme="majorHAnsi" w:cs="Tahoma"/>
                <w:sz w:val="20"/>
                <w:szCs w:val="20"/>
              </w:rPr>
              <w:t>penduduk yang memiliki KK</w:t>
            </w:r>
          </w:p>
        </w:tc>
        <w:tc>
          <w:tcPr>
            <w:tcW w:w="1134" w:type="dxa"/>
          </w:tcPr>
          <w:p w:rsidR="00BE56AF" w:rsidRPr="00D4157C" w:rsidRDefault="00BE56AF" w:rsidP="00C77DEF">
            <w:pPr>
              <w:spacing w:before="40" w:after="40"/>
              <w:jc w:val="center"/>
              <w:rPr>
                <w:rFonts w:asciiTheme="majorHAnsi" w:hAnsiTheme="majorHAnsi" w:cs="Tahoma"/>
                <w:sz w:val="18"/>
                <w:szCs w:val="18"/>
                <w:lang w:val="id-ID"/>
              </w:rPr>
            </w:pPr>
            <w:r w:rsidRPr="00312518">
              <w:rPr>
                <w:rFonts w:asciiTheme="majorHAnsi" w:hAnsiTheme="majorHAnsi" w:cs="Calibri"/>
                <w:color w:val="000000"/>
                <w:sz w:val="20"/>
                <w:szCs w:val="20"/>
              </w:rPr>
              <w:t>KK</w:t>
            </w:r>
          </w:p>
        </w:tc>
        <w:tc>
          <w:tcPr>
            <w:tcW w:w="1063" w:type="dxa"/>
          </w:tcPr>
          <w:p w:rsidR="00BE56AF" w:rsidRPr="00D4157C" w:rsidRDefault="00BE56AF" w:rsidP="00C77DEF">
            <w:pPr>
              <w:spacing w:before="40" w:after="40"/>
              <w:jc w:val="center"/>
              <w:rPr>
                <w:rFonts w:asciiTheme="majorHAnsi" w:hAnsiTheme="majorHAnsi" w:cs="Tahoma"/>
                <w:sz w:val="18"/>
                <w:szCs w:val="18"/>
                <w:lang w:val="id-ID"/>
              </w:rPr>
            </w:pPr>
            <w:r w:rsidRPr="00A336A3">
              <w:rPr>
                <w:rFonts w:asciiTheme="majorHAnsi" w:hAnsiTheme="majorHAnsi" w:cs="Tahoma"/>
                <w:sz w:val="18"/>
                <w:szCs w:val="18"/>
                <w:lang w:val="id-ID"/>
              </w:rPr>
              <w:t>141.180</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143.127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145.367 </w:t>
            </w:r>
          </w:p>
        </w:tc>
        <w:tc>
          <w:tcPr>
            <w:tcW w:w="709" w:type="dxa"/>
          </w:tcPr>
          <w:p w:rsidR="00BE56AF" w:rsidRPr="00A336A3" w:rsidRDefault="00BE56AF" w:rsidP="00C77DEF">
            <w:pPr>
              <w:ind w:left="-180"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147.914 </w:t>
            </w:r>
          </w:p>
        </w:tc>
        <w:tc>
          <w:tcPr>
            <w:tcW w:w="708" w:type="dxa"/>
          </w:tcPr>
          <w:p w:rsidR="00BE56AF" w:rsidRPr="00A336A3" w:rsidRDefault="00BE56AF" w:rsidP="00C77DEF">
            <w:pPr>
              <w:ind w:left="-180" w:right="-179"/>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150.850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154.056 </w:t>
            </w:r>
          </w:p>
        </w:tc>
        <w:tc>
          <w:tcPr>
            <w:tcW w:w="1064"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154.056 </w:t>
            </w:r>
          </w:p>
        </w:tc>
      </w:tr>
      <w:tr w:rsidR="00BE56AF" w:rsidRPr="00D4157C" w:rsidTr="00C77DEF">
        <w:tc>
          <w:tcPr>
            <w:tcW w:w="539" w:type="dxa"/>
          </w:tcPr>
          <w:p w:rsidR="00BE56AF" w:rsidRPr="00D4157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2</w:t>
            </w:r>
          </w:p>
        </w:tc>
        <w:tc>
          <w:tcPr>
            <w:tcW w:w="1588" w:type="dxa"/>
          </w:tcPr>
          <w:p w:rsidR="00BE56AF" w:rsidRPr="00312518" w:rsidRDefault="00BE56AF" w:rsidP="00C77DEF">
            <w:pPr>
              <w:spacing w:before="40" w:after="40"/>
              <w:jc w:val="both"/>
              <w:rPr>
                <w:rFonts w:asciiTheme="majorHAnsi" w:hAnsiTheme="majorHAnsi" w:cs="Tahoma"/>
                <w:sz w:val="20"/>
                <w:szCs w:val="20"/>
                <w:lang w:val="id-ID"/>
              </w:rPr>
            </w:pPr>
            <w:r>
              <w:rPr>
                <w:rFonts w:asciiTheme="majorHAnsi" w:hAnsiTheme="majorHAnsi" w:cs="Tahoma"/>
                <w:sz w:val="20"/>
                <w:szCs w:val="20"/>
              </w:rPr>
              <w:t xml:space="preserve">Persentase </w:t>
            </w:r>
            <w:r w:rsidRPr="00312518">
              <w:rPr>
                <w:rFonts w:asciiTheme="majorHAnsi" w:hAnsiTheme="majorHAnsi" w:cs="Tahoma"/>
                <w:sz w:val="20"/>
                <w:szCs w:val="20"/>
                <w:lang w:val="id-ID"/>
              </w:rPr>
              <w:t xml:space="preserve"> penduduk yang memiliki KTP-el</w:t>
            </w:r>
          </w:p>
        </w:tc>
        <w:tc>
          <w:tcPr>
            <w:tcW w:w="1134" w:type="dxa"/>
          </w:tcPr>
          <w:p w:rsidR="00BE56AF" w:rsidRPr="00D4157C" w:rsidRDefault="00BE56AF" w:rsidP="00C77DEF">
            <w:pPr>
              <w:spacing w:before="40" w:after="40"/>
              <w:jc w:val="center"/>
              <w:rPr>
                <w:rFonts w:asciiTheme="majorHAnsi" w:hAnsiTheme="majorHAnsi" w:cs="Tahoma"/>
                <w:sz w:val="18"/>
                <w:szCs w:val="18"/>
                <w:lang w:val="id-ID"/>
              </w:rPr>
            </w:pPr>
            <w:r w:rsidRPr="00312518">
              <w:rPr>
                <w:rFonts w:asciiTheme="majorHAnsi" w:hAnsiTheme="majorHAnsi" w:cs="Calibri"/>
                <w:color w:val="000000"/>
                <w:sz w:val="20"/>
                <w:szCs w:val="20"/>
              </w:rPr>
              <w:t>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w:t>
            </w:r>
          </w:p>
        </w:tc>
        <w:tc>
          <w:tcPr>
            <w:tcW w:w="1063" w:type="dxa"/>
          </w:tcPr>
          <w:p w:rsidR="00BE56AF" w:rsidRPr="00D4157C" w:rsidRDefault="00BE56AF" w:rsidP="00C77DEF">
            <w:pPr>
              <w:spacing w:before="40" w:after="40"/>
              <w:jc w:val="center"/>
              <w:rPr>
                <w:rFonts w:asciiTheme="majorHAnsi" w:hAnsiTheme="majorHAnsi" w:cs="Tahoma"/>
                <w:sz w:val="18"/>
                <w:szCs w:val="18"/>
                <w:lang w:val="id-ID"/>
              </w:rPr>
            </w:pPr>
            <w:r w:rsidRPr="00A336A3">
              <w:rPr>
                <w:rFonts w:asciiTheme="majorHAnsi" w:hAnsiTheme="majorHAnsi" w:cs="Tahoma"/>
                <w:sz w:val="18"/>
                <w:szCs w:val="18"/>
                <w:lang w:val="id-ID"/>
              </w:rPr>
              <w:t>22.714</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11.527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11.553 </w:t>
            </w:r>
          </w:p>
        </w:tc>
        <w:tc>
          <w:tcPr>
            <w:tcW w:w="709" w:type="dxa"/>
          </w:tcPr>
          <w:p w:rsidR="00BE56AF" w:rsidRPr="00A336A3" w:rsidRDefault="00BE56AF" w:rsidP="00C77DEF">
            <w:pPr>
              <w:ind w:left="-180"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11.580  </w:t>
            </w:r>
          </w:p>
        </w:tc>
        <w:tc>
          <w:tcPr>
            <w:tcW w:w="708" w:type="dxa"/>
          </w:tcPr>
          <w:p w:rsidR="00BE56AF" w:rsidRPr="00A336A3" w:rsidRDefault="00BE56AF" w:rsidP="00C77DEF">
            <w:pPr>
              <w:ind w:left="-180" w:right="-179"/>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11.614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11.638 </w:t>
            </w:r>
          </w:p>
        </w:tc>
        <w:tc>
          <w:tcPr>
            <w:tcW w:w="1064"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11.638 </w:t>
            </w:r>
          </w:p>
        </w:tc>
      </w:tr>
      <w:tr w:rsidR="00BE56AF" w:rsidRPr="00D4157C" w:rsidTr="00C77DEF">
        <w:tc>
          <w:tcPr>
            <w:tcW w:w="539" w:type="dxa"/>
          </w:tcPr>
          <w:p w:rsidR="00BE56AF" w:rsidRPr="00D4157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3</w:t>
            </w:r>
          </w:p>
        </w:tc>
        <w:tc>
          <w:tcPr>
            <w:tcW w:w="1588" w:type="dxa"/>
          </w:tcPr>
          <w:p w:rsidR="00BE56AF" w:rsidRPr="00312518" w:rsidRDefault="00BE56AF" w:rsidP="00C77DEF">
            <w:pPr>
              <w:spacing w:before="40" w:after="40"/>
              <w:jc w:val="both"/>
              <w:rPr>
                <w:rFonts w:asciiTheme="majorHAnsi" w:hAnsiTheme="majorHAnsi" w:cs="Tahoma"/>
                <w:sz w:val="20"/>
                <w:szCs w:val="20"/>
                <w:lang w:val="id-ID"/>
              </w:rPr>
            </w:pPr>
            <w:r>
              <w:rPr>
                <w:rFonts w:asciiTheme="majorHAnsi" w:hAnsiTheme="majorHAnsi" w:cs="Tahoma"/>
                <w:sz w:val="20"/>
                <w:szCs w:val="20"/>
              </w:rPr>
              <w:t xml:space="preserve">Persentase </w:t>
            </w:r>
            <w:r w:rsidRPr="00312518">
              <w:rPr>
                <w:rFonts w:asciiTheme="majorHAnsi" w:hAnsiTheme="majorHAnsi" w:cs="Tahoma"/>
                <w:sz w:val="20"/>
                <w:szCs w:val="20"/>
                <w:lang w:val="id-ID"/>
              </w:rPr>
              <w:t>penduduk yang memiliki Kartu Identitas Anak (KIA)</w:t>
            </w:r>
          </w:p>
        </w:tc>
        <w:tc>
          <w:tcPr>
            <w:tcW w:w="1134" w:type="dxa"/>
          </w:tcPr>
          <w:p w:rsidR="00BE56AF" w:rsidRPr="00D4157C" w:rsidRDefault="00BE56AF" w:rsidP="00C77DEF">
            <w:pPr>
              <w:spacing w:before="40" w:after="40"/>
              <w:jc w:val="center"/>
              <w:rPr>
                <w:rFonts w:asciiTheme="majorHAnsi" w:hAnsiTheme="majorHAnsi" w:cs="Tahoma"/>
                <w:sz w:val="18"/>
                <w:szCs w:val="18"/>
                <w:lang w:val="id-ID"/>
              </w:rPr>
            </w:pPr>
            <w:r w:rsidRPr="00312518">
              <w:rPr>
                <w:rFonts w:asciiTheme="majorHAnsi" w:hAnsiTheme="majorHAnsi" w:cs="Calibri"/>
                <w:color w:val="000000"/>
                <w:sz w:val="20"/>
                <w:szCs w:val="20"/>
              </w:rPr>
              <w:t>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w:t>
            </w:r>
          </w:p>
        </w:tc>
        <w:tc>
          <w:tcPr>
            <w:tcW w:w="1063" w:type="dxa"/>
          </w:tcPr>
          <w:p w:rsidR="00BE56AF" w:rsidRPr="00D4157C" w:rsidRDefault="00BE56AF" w:rsidP="00C77DEF">
            <w:pPr>
              <w:spacing w:before="40" w:after="40"/>
              <w:jc w:val="center"/>
              <w:rPr>
                <w:rFonts w:asciiTheme="majorHAnsi" w:hAnsiTheme="majorHAnsi" w:cs="Tahoma"/>
                <w:sz w:val="18"/>
                <w:szCs w:val="18"/>
                <w:lang w:val="id-ID"/>
              </w:rPr>
            </w:pPr>
            <w:r w:rsidRPr="00A336A3">
              <w:rPr>
                <w:rFonts w:asciiTheme="majorHAnsi" w:hAnsiTheme="majorHAnsi" w:cs="Tahoma"/>
                <w:sz w:val="18"/>
                <w:szCs w:val="18"/>
                <w:lang w:val="id-ID"/>
              </w:rPr>
              <w:t>9.177</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37.257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56.835 </w:t>
            </w:r>
          </w:p>
        </w:tc>
        <w:tc>
          <w:tcPr>
            <w:tcW w:w="709" w:type="dxa"/>
          </w:tcPr>
          <w:p w:rsidR="00BE56AF" w:rsidRPr="00A336A3" w:rsidRDefault="00BE56AF" w:rsidP="00C77DEF">
            <w:pPr>
              <w:ind w:left="-180"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77.220 </w:t>
            </w:r>
          </w:p>
        </w:tc>
        <w:tc>
          <w:tcPr>
            <w:tcW w:w="708" w:type="dxa"/>
          </w:tcPr>
          <w:p w:rsidR="00BE56AF" w:rsidRPr="00A336A3" w:rsidRDefault="00BE56AF" w:rsidP="00C77DEF">
            <w:pPr>
              <w:ind w:left="-180" w:right="-179"/>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98.600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121.041 </w:t>
            </w:r>
          </w:p>
        </w:tc>
        <w:tc>
          <w:tcPr>
            <w:tcW w:w="1064"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121.041 </w:t>
            </w:r>
          </w:p>
        </w:tc>
      </w:tr>
      <w:tr w:rsidR="00BE56AF" w:rsidRPr="00D4157C" w:rsidTr="00C77DEF">
        <w:tc>
          <w:tcPr>
            <w:tcW w:w="539" w:type="dxa"/>
          </w:tcPr>
          <w:p w:rsidR="00BE56AF" w:rsidRPr="00D4157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4</w:t>
            </w:r>
          </w:p>
        </w:tc>
        <w:tc>
          <w:tcPr>
            <w:tcW w:w="1588" w:type="dxa"/>
          </w:tcPr>
          <w:p w:rsidR="00BE56AF" w:rsidRPr="00312518" w:rsidRDefault="00BE56AF" w:rsidP="00C77DEF">
            <w:pPr>
              <w:spacing w:before="40" w:after="40"/>
              <w:jc w:val="both"/>
              <w:rPr>
                <w:rFonts w:asciiTheme="majorHAnsi" w:hAnsiTheme="majorHAnsi" w:cs="Tahoma"/>
                <w:sz w:val="20"/>
                <w:szCs w:val="20"/>
              </w:rPr>
            </w:pPr>
            <w:r>
              <w:rPr>
                <w:rFonts w:asciiTheme="majorHAnsi" w:hAnsiTheme="majorHAnsi" w:cs="Tahoma"/>
                <w:sz w:val="20"/>
                <w:szCs w:val="20"/>
              </w:rPr>
              <w:t xml:space="preserve">Persentase </w:t>
            </w:r>
            <w:r w:rsidRPr="00312518">
              <w:rPr>
                <w:rFonts w:asciiTheme="majorHAnsi" w:hAnsiTheme="majorHAnsi" w:cs="Tahoma"/>
                <w:sz w:val="20"/>
                <w:szCs w:val="20"/>
              </w:rPr>
              <w:t>penduduk yang memiliki akta kelahiran</w:t>
            </w:r>
          </w:p>
        </w:tc>
        <w:tc>
          <w:tcPr>
            <w:tcW w:w="1134" w:type="dxa"/>
          </w:tcPr>
          <w:p w:rsidR="00BE56AF" w:rsidRPr="00D4157C" w:rsidRDefault="00BE56AF" w:rsidP="00C77DEF">
            <w:pPr>
              <w:spacing w:before="40" w:after="40"/>
              <w:jc w:val="center"/>
              <w:rPr>
                <w:rFonts w:asciiTheme="majorHAnsi" w:hAnsiTheme="majorHAnsi" w:cs="Tahoma"/>
                <w:sz w:val="18"/>
                <w:szCs w:val="18"/>
                <w:lang w:val="id-ID"/>
              </w:rPr>
            </w:pPr>
            <w:r w:rsidRPr="00312518">
              <w:rPr>
                <w:rFonts w:asciiTheme="majorHAnsi" w:hAnsiTheme="majorHAnsi" w:cs="Calibri"/>
                <w:color w:val="000000"/>
                <w:sz w:val="20"/>
                <w:szCs w:val="20"/>
              </w:rPr>
              <w:t>or</w:t>
            </w:r>
            <w:r w:rsidRPr="00312518">
              <w:rPr>
                <w:rFonts w:asciiTheme="majorHAnsi" w:hAnsiTheme="majorHAnsi" w:cs="Calibri"/>
                <w:color w:val="000000"/>
                <w:sz w:val="20"/>
                <w:szCs w:val="20"/>
                <w:lang w:val="id-ID"/>
              </w:rPr>
              <w:t>an</w:t>
            </w:r>
            <w:r w:rsidRPr="00312518">
              <w:rPr>
                <w:rFonts w:asciiTheme="majorHAnsi" w:hAnsiTheme="majorHAnsi" w:cs="Calibri"/>
                <w:color w:val="000000"/>
                <w:sz w:val="20"/>
                <w:szCs w:val="20"/>
              </w:rPr>
              <w:t>g</w:t>
            </w:r>
          </w:p>
        </w:tc>
        <w:tc>
          <w:tcPr>
            <w:tcW w:w="1063" w:type="dxa"/>
          </w:tcPr>
          <w:p w:rsidR="00BE56AF" w:rsidRPr="00D4157C" w:rsidRDefault="00BE56AF" w:rsidP="00C77DEF">
            <w:pPr>
              <w:spacing w:before="40" w:after="40"/>
              <w:jc w:val="center"/>
              <w:rPr>
                <w:rFonts w:asciiTheme="majorHAnsi" w:hAnsiTheme="majorHAnsi" w:cs="Tahoma"/>
                <w:sz w:val="18"/>
                <w:szCs w:val="18"/>
                <w:lang w:val="id-ID"/>
              </w:rPr>
            </w:pPr>
            <w:r w:rsidRPr="00A336A3">
              <w:rPr>
                <w:rFonts w:asciiTheme="majorHAnsi" w:hAnsiTheme="majorHAnsi" w:cs="Tahoma"/>
                <w:sz w:val="18"/>
                <w:szCs w:val="18"/>
                <w:lang w:val="id-ID"/>
              </w:rPr>
              <w:t> 279.163</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113.340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100.858 </w:t>
            </w:r>
          </w:p>
        </w:tc>
        <w:tc>
          <w:tcPr>
            <w:tcW w:w="709" w:type="dxa"/>
          </w:tcPr>
          <w:p w:rsidR="00BE56AF" w:rsidRPr="00A336A3" w:rsidRDefault="00BE56AF" w:rsidP="00C77DEF">
            <w:pPr>
              <w:ind w:left="-180"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88.093 </w:t>
            </w:r>
          </w:p>
        </w:tc>
        <w:tc>
          <w:tcPr>
            <w:tcW w:w="708" w:type="dxa"/>
          </w:tcPr>
          <w:p w:rsidR="00BE56AF" w:rsidRPr="00A336A3" w:rsidRDefault="00BE56AF" w:rsidP="00C77DEF">
            <w:pPr>
              <w:ind w:left="-180" w:right="-179"/>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77.988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61.371 </w:t>
            </w:r>
          </w:p>
        </w:tc>
        <w:tc>
          <w:tcPr>
            <w:tcW w:w="1064"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 61.371 </w:t>
            </w:r>
          </w:p>
        </w:tc>
      </w:tr>
      <w:tr w:rsidR="00BE56AF" w:rsidRPr="00D4157C" w:rsidTr="00C77DEF">
        <w:tc>
          <w:tcPr>
            <w:tcW w:w="539" w:type="dxa"/>
          </w:tcPr>
          <w:p w:rsidR="00BE56AF" w:rsidRPr="00D4157C" w:rsidRDefault="00BE56AF" w:rsidP="00C77DEF">
            <w:pPr>
              <w:spacing w:before="40" w:after="40"/>
              <w:jc w:val="center"/>
              <w:rPr>
                <w:rFonts w:asciiTheme="majorHAnsi" w:hAnsiTheme="majorHAnsi" w:cs="Tahoma"/>
                <w:sz w:val="18"/>
                <w:szCs w:val="18"/>
                <w:lang w:val="id-ID"/>
              </w:rPr>
            </w:pPr>
            <w:r>
              <w:rPr>
                <w:rFonts w:asciiTheme="majorHAnsi" w:hAnsiTheme="majorHAnsi" w:cs="Tahoma"/>
                <w:sz w:val="18"/>
                <w:szCs w:val="18"/>
                <w:lang w:val="id-ID"/>
              </w:rPr>
              <w:t>5</w:t>
            </w:r>
          </w:p>
        </w:tc>
        <w:tc>
          <w:tcPr>
            <w:tcW w:w="1588" w:type="dxa"/>
          </w:tcPr>
          <w:p w:rsidR="00BE56AF" w:rsidRPr="00D4157C" w:rsidRDefault="00BE56AF" w:rsidP="00C77DEF">
            <w:pPr>
              <w:spacing w:before="40" w:after="40"/>
              <w:jc w:val="both"/>
              <w:rPr>
                <w:rFonts w:asciiTheme="majorHAnsi" w:hAnsiTheme="majorHAnsi" w:cs="Tahoma"/>
                <w:sz w:val="18"/>
                <w:szCs w:val="18"/>
              </w:rPr>
            </w:pPr>
            <w:r>
              <w:rPr>
                <w:rFonts w:asciiTheme="majorHAnsi" w:hAnsiTheme="majorHAnsi" w:cs="Tahoma"/>
                <w:sz w:val="20"/>
                <w:szCs w:val="20"/>
              </w:rPr>
              <w:t xml:space="preserve">Persentase </w:t>
            </w:r>
            <w:r w:rsidRPr="00312518">
              <w:rPr>
                <w:rFonts w:asciiTheme="majorHAnsi" w:hAnsiTheme="majorHAnsi" w:cs="Tahoma"/>
                <w:sz w:val="20"/>
                <w:szCs w:val="20"/>
              </w:rPr>
              <w:t xml:space="preserve"> penduduk yang melakukan perekaman KTP-el</w:t>
            </w:r>
          </w:p>
        </w:tc>
        <w:tc>
          <w:tcPr>
            <w:tcW w:w="1134" w:type="dxa"/>
          </w:tcPr>
          <w:p w:rsidR="00BE56AF" w:rsidRPr="00D4157C" w:rsidRDefault="00BE56AF" w:rsidP="00C77DEF">
            <w:pPr>
              <w:spacing w:before="40" w:after="40"/>
              <w:jc w:val="center"/>
              <w:rPr>
                <w:rFonts w:asciiTheme="majorHAnsi" w:hAnsiTheme="majorHAnsi" w:cs="Tahoma"/>
                <w:sz w:val="18"/>
                <w:szCs w:val="18"/>
                <w:lang w:val="id-ID"/>
              </w:rPr>
            </w:pPr>
            <w:r w:rsidRPr="00312518">
              <w:rPr>
                <w:rFonts w:asciiTheme="majorHAnsi" w:hAnsiTheme="majorHAnsi" w:cs="Calibri"/>
                <w:color w:val="000000"/>
                <w:sz w:val="20"/>
                <w:szCs w:val="20"/>
              </w:rPr>
              <w:t>KK</w:t>
            </w:r>
          </w:p>
        </w:tc>
        <w:tc>
          <w:tcPr>
            <w:tcW w:w="1063" w:type="dxa"/>
          </w:tcPr>
          <w:p w:rsidR="00BE56AF" w:rsidRPr="00D4157C" w:rsidRDefault="00BE56AF" w:rsidP="00C77DEF">
            <w:pPr>
              <w:spacing w:before="40" w:after="40"/>
              <w:jc w:val="center"/>
              <w:rPr>
                <w:rFonts w:asciiTheme="majorHAnsi" w:hAnsiTheme="majorHAnsi" w:cs="Tahoma"/>
                <w:sz w:val="18"/>
                <w:szCs w:val="18"/>
                <w:lang w:val="id-ID"/>
              </w:rPr>
            </w:pPr>
            <w:r w:rsidRPr="00A336A3">
              <w:rPr>
                <w:rFonts w:asciiTheme="majorHAnsi" w:hAnsiTheme="majorHAnsi" w:cs="Tahoma"/>
                <w:sz w:val="18"/>
                <w:szCs w:val="18"/>
                <w:lang w:val="id-ID"/>
              </w:rPr>
              <w:t>52.221</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53.527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11.723 </w:t>
            </w:r>
          </w:p>
        </w:tc>
        <w:tc>
          <w:tcPr>
            <w:tcW w:w="709" w:type="dxa"/>
          </w:tcPr>
          <w:p w:rsidR="00BE56AF" w:rsidRPr="00A336A3" w:rsidRDefault="00BE56AF" w:rsidP="00C77DEF">
            <w:pPr>
              <w:ind w:left="-180"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11.946 </w:t>
            </w:r>
          </w:p>
        </w:tc>
        <w:tc>
          <w:tcPr>
            <w:tcW w:w="708" w:type="dxa"/>
          </w:tcPr>
          <w:p w:rsidR="00BE56AF" w:rsidRPr="00A336A3" w:rsidRDefault="00BE56AF" w:rsidP="00C77DEF">
            <w:pPr>
              <w:ind w:left="-180" w:right="-179"/>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12.203 </w:t>
            </w:r>
          </w:p>
        </w:tc>
        <w:tc>
          <w:tcPr>
            <w:tcW w:w="709"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12.484 </w:t>
            </w:r>
          </w:p>
        </w:tc>
        <w:tc>
          <w:tcPr>
            <w:tcW w:w="1064" w:type="dxa"/>
          </w:tcPr>
          <w:p w:rsidR="00BE56AF" w:rsidRPr="00A336A3" w:rsidRDefault="00BE56AF" w:rsidP="00C77DEF">
            <w:pPr>
              <w:ind w:left="-179" w:right="-178"/>
              <w:jc w:val="center"/>
              <w:rPr>
                <w:rFonts w:asciiTheme="majorHAnsi" w:hAnsiTheme="majorHAnsi" w:cs="Calibri"/>
                <w:color w:val="000000"/>
                <w:sz w:val="18"/>
                <w:szCs w:val="20"/>
              </w:rPr>
            </w:pPr>
            <w:r w:rsidRPr="00A336A3">
              <w:rPr>
                <w:rFonts w:asciiTheme="majorHAnsi" w:hAnsiTheme="majorHAnsi" w:cs="Calibri"/>
                <w:color w:val="000000"/>
                <w:sz w:val="18"/>
                <w:szCs w:val="20"/>
              </w:rPr>
              <w:t xml:space="preserve">12.484 </w:t>
            </w:r>
          </w:p>
        </w:tc>
      </w:tr>
    </w:tbl>
    <w:p w:rsidR="00BE56AF" w:rsidRPr="00332AEC" w:rsidRDefault="00BE56AF" w:rsidP="00BE56AF">
      <w:pPr>
        <w:tabs>
          <w:tab w:val="left" w:pos="567"/>
        </w:tabs>
        <w:spacing w:after="0" w:line="360" w:lineRule="auto"/>
        <w:ind w:right="-114"/>
        <w:jc w:val="both"/>
        <w:rPr>
          <w:rFonts w:ascii="Bell Centennial Std Address" w:hAnsi="Bell Centennial Std Address" w:cs="FrankRuehl"/>
          <w:noProof/>
          <w:sz w:val="12"/>
          <w:szCs w:val="24"/>
          <w:lang w:val="id-ID" w:eastAsia="zh-TW"/>
        </w:rPr>
      </w:pPr>
    </w:p>
    <w:p w:rsidR="00BE56AF" w:rsidRPr="00E908F9" w:rsidRDefault="00BE56AF" w:rsidP="00BE56AF">
      <w:pPr>
        <w:tabs>
          <w:tab w:val="left" w:pos="567"/>
        </w:tabs>
        <w:spacing w:after="0" w:line="360" w:lineRule="auto"/>
        <w:ind w:right="-114" w:firstLine="567"/>
        <w:jc w:val="both"/>
        <w:rPr>
          <w:rFonts w:asciiTheme="majorHAnsi" w:hAnsiTheme="majorHAnsi" w:cs="FrankRuehl"/>
          <w:noProof/>
          <w:szCs w:val="24"/>
          <w:lang w:val="id-ID" w:eastAsia="zh-TW"/>
        </w:rPr>
      </w:pPr>
      <w:r w:rsidRPr="00E908F9">
        <w:rPr>
          <w:rFonts w:asciiTheme="majorHAnsi" w:hAnsiTheme="majorHAnsi" w:cs="FrankRuehl"/>
          <w:noProof/>
          <w:szCs w:val="24"/>
          <w:lang w:val="id-ID" w:eastAsia="zh-TW"/>
        </w:rPr>
        <w:t xml:space="preserve">Indikator kinerja penyelenggaraan pemerintah daerah disusun untuk mengetahui capaian kinerja setiap aspek fokus menurut bidang urusan penyelenggaraan pemerintahan daerah dengan tujuan untuk meningkatkan kesejahteraan masyarakat, menyediakan pelayanan umum dan meningkatkan daya saing daerah sesuai dengan potensi dan keunggulan daerah yang dikelola secara demokratis, transparan dan akuntabel. </w:t>
      </w:r>
      <w:r w:rsidRPr="00E908F9">
        <w:rPr>
          <w:rFonts w:asciiTheme="majorHAnsi" w:hAnsiTheme="majorHAnsi" w:cs="FrankRuehl"/>
          <w:noProof/>
          <w:szCs w:val="24"/>
          <w:lang w:eastAsia="zh-TW"/>
        </w:rPr>
        <w:t xml:space="preserve">Untuk mencapai hasil yang maksimal, pemerintahan daerah selaku penyelenggara urusan pemerintahan harus dapat memproses dan melaksanakan hak dan kewajiban berdasarkan asas-asas kepemerintahan yang baik </w:t>
      </w:r>
      <w:r w:rsidRPr="00E908F9">
        <w:rPr>
          <w:rFonts w:asciiTheme="majorHAnsi" w:hAnsiTheme="majorHAnsi" w:cs="FrankRuehl"/>
          <w:noProof/>
          <w:szCs w:val="24"/>
          <w:lang w:val="id-ID" w:eastAsia="zh-TW"/>
        </w:rPr>
        <w:t xml:space="preserve">dan bersih, </w:t>
      </w:r>
      <w:r w:rsidRPr="00E908F9">
        <w:rPr>
          <w:rFonts w:asciiTheme="majorHAnsi" w:hAnsiTheme="majorHAnsi" w:cs="FrankRuehl"/>
          <w:noProof/>
          <w:szCs w:val="24"/>
          <w:lang w:eastAsia="zh-TW"/>
        </w:rPr>
        <w:t>maka Kepala Daerah wajib melaporkan penyelenggaraan pemerintahan daerah.</w:t>
      </w:r>
    </w:p>
    <w:p w:rsidR="00BE56AF" w:rsidRDefault="00BE56AF" w:rsidP="00BE56AF">
      <w:pPr>
        <w:spacing w:after="0" w:line="360" w:lineRule="auto"/>
        <w:ind w:right="-187"/>
        <w:jc w:val="both"/>
        <w:rPr>
          <w:rFonts w:ascii="Tahoma" w:hAnsi="Tahoma" w:cs="Tahoma"/>
        </w:rPr>
      </w:pPr>
      <w:r w:rsidRPr="00E908F9">
        <w:rPr>
          <w:rFonts w:asciiTheme="majorHAnsi" w:hAnsiTheme="majorHAnsi" w:cs="FrankRuehl"/>
          <w:noProof/>
          <w:szCs w:val="24"/>
          <w:lang w:eastAsia="zh-TW"/>
        </w:rPr>
        <w:t xml:space="preserve">Pemerintah berkewajiban mengevaluasi kinerja pemerintahan daerah atau disebut sebagai evaluasi penyelenggaraan pemerintahan daerah untuk mengetahui keberhasilan </w:t>
      </w:r>
      <w:r w:rsidRPr="00E908F9">
        <w:rPr>
          <w:rFonts w:asciiTheme="majorHAnsi" w:hAnsiTheme="majorHAnsi" w:cs="FrankRuehl"/>
          <w:noProof/>
          <w:szCs w:val="24"/>
          <w:lang w:eastAsia="zh-TW"/>
        </w:rPr>
        <w:lastRenderedPageBreak/>
        <w:t>penyelenggaraan pemerintahan daerah dalam memanfaatkan hak yang diperoleh daerah dengan capaian keluaran dan hasil yang telah direncanakan.</w:t>
      </w:r>
      <w:r w:rsidRPr="00E908F9">
        <w:rPr>
          <w:rFonts w:asciiTheme="majorHAnsi" w:hAnsiTheme="majorHAnsi" w:cs="FrankRuehl"/>
          <w:noProof/>
          <w:szCs w:val="24"/>
          <w:lang w:val="id-ID" w:eastAsia="zh-TW"/>
        </w:rPr>
        <w:t xml:space="preserve"> Berdasarkan tabel diatas,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E908F9">
        <w:rPr>
          <w:rFonts w:asciiTheme="majorHAnsi" w:hAnsiTheme="majorHAnsi" w:cs="FrankRuehl"/>
          <w:noProof/>
          <w:szCs w:val="24"/>
          <w:lang w:val="id-ID" w:eastAsia="zh-TW"/>
        </w:rPr>
        <w:t xml:space="preserve"> memiliki </w:t>
      </w:r>
      <w:r>
        <w:rPr>
          <w:rFonts w:asciiTheme="majorHAnsi" w:hAnsiTheme="majorHAnsi" w:cs="FrankRuehl"/>
          <w:noProof/>
          <w:szCs w:val="24"/>
          <w:lang w:val="id-ID" w:eastAsia="zh-TW"/>
        </w:rPr>
        <w:t>5</w:t>
      </w:r>
      <w:r w:rsidRPr="00E908F9">
        <w:rPr>
          <w:rFonts w:asciiTheme="majorHAnsi" w:hAnsiTheme="majorHAnsi" w:cs="FrankRuehl"/>
          <w:noProof/>
          <w:szCs w:val="24"/>
          <w:lang w:val="id-ID" w:eastAsia="zh-TW"/>
        </w:rPr>
        <w:t xml:space="preserve"> (</w:t>
      </w:r>
      <w:r>
        <w:rPr>
          <w:rFonts w:asciiTheme="majorHAnsi" w:hAnsiTheme="majorHAnsi" w:cs="FrankRuehl"/>
          <w:noProof/>
          <w:szCs w:val="24"/>
          <w:lang w:val="id-ID" w:eastAsia="zh-TW"/>
        </w:rPr>
        <w:t>lima</w:t>
      </w:r>
      <w:r w:rsidRPr="00E908F9">
        <w:rPr>
          <w:rFonts w:asciiTheme="majorHAnsi" w:hAnsiTheme="majorHAnsi" w:cs="FrankRuehl"/>
          <w:noProof/>
          <w:szCs w:val="24"/>
          <w:lang w:val="id-ID" w:eastAsia="zh-TW"/>
        </w:rPr>
        <w:t xml:space="preserve">) indikator kinerja utama yang dilaksanakan dalam kurun waktu 2016-2021 yang menguraikan target setiap tahunnya. Evaluasi terhadap indikator kinerja utama tersebut akan di evaluasi setiap tahunnya untuk menilai kinerja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E908F9">
        <w:rPr>
          <w:rFonts w:asciiTheme="majorHAnsi" w:hAnsiTheme="majorHAnsi" w:cs="FrankRuehl"/>
          <w:noProof/>
          <w:szCs w:val="24"/>
          <w:lang w:val="id-ID" w:eastAsia="zh-TW"/>
        </w:rPr>
        <w:t xml:space="preserve"> dalam upaya peningkatan kinerja untuk mendukung tercapaianya visi dan misi jangka menengah daera</w:t>
      </w: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304F80" w:rsidRDefault="00BE56AF" w:rsidP="00BE56AF">
      <w:pPr>
        <w:spacing w:after="0" w:line="240" w:lineRule="auto"/>
        <w:ind w:right="-187"/>
        <w:jc w:val="center"/>
        <w:rPr>
          <w:rFonts w:asciiTheme="majorHAnsi" w:hAnsiTheme="majorHAnsi" w:cs="Tahoma"/>
          <w:b/>
          <w:sz w:val="28"/>
          <w:lang w:val="id-ID"/>
        </w:rPr>
      </w:pPr>
      <w:r w:rsidRPr="00304F80">
        <w:rPr>
          <w:rFonts w:asciiTheme="majorHAnsi" w:hAnsiTheme="majorHAnsi" w:cs="Tahoma"/>
          <w:b/>
          <w:sz w:val="28"/>
          <w:lang w:val="id-ID"/>
        </w:rPr>
        <w:lastRenderedPageBreak/>
        <w:t>BAB VIII</w:t>
      </w:r>
    </w:p>
    <w:p w:rsidR="00BE56AF" w:rsidRPr="00716D98" w:rsidRDefault="00BE56AF" w:rsidP="00BE56AF">
      <w:pPr>
        <w:spacing w:after="0" w:line="240" w:lineRule="auto"/>
        <w:ind w:right="-187"/>
        <w:jc w:val="center"/>
        <w:rPr>
          <w:rFonts w:ascii="Bell Centennial Std Address" w:hAnsi="Bell Centennial Std Address" w:cs="Tahoma"/>
          <w:b/>
          <w:sz w:val="28"/>
          <w:lang w:val="id-ID"/>
        </w:rPr>
      </w:pPr>
      <w:r w:rsidRPr="00304F80">
        <w:rPr>
          <w:rFonts w:asciiTheme="majorHAnsi" w:hAnsiTheme="majorHAnsi" w:cs="Tahoma"/>
          <w:b/>
          <w:bCs/>
          <w:sz w:val="28"/>
          <w:lang w:val="id-ID"/>
        </w:rPr>
        <w:t>PENUTUP</w:t>
      </w:r>
    </w:p>
    <w:p w:rsidR="00BE56AF" w:rsidRPr="00970AFC" w:rsidRDefault="00BE56AF" w:rsidP="00BE56AF">
      <w:pPr>
        <w:spacing w:after="0" w:line="360" w:lineRule="auto"/>
        <w:ind w:right="-187"/>
        <w:jc w:val="both"/>
        <w:rPr>
          <w:rFonts w:ascii="Tahoma" w:hAnsi="Tahoma" w:cs="Tahoma"/>
          <w:sz w:val="24"/>
          <w:lang w:val="id-ID"/>
        </w:rPr>
      </w:pPr>
    </w:p>
    <w:p w:rsidR="00BE56AF" w:rsidRPr="00304F80" w:rsidRDefault="00BE56AF" w:rsidP="00BE56AF">
      <w:pPr>
        <w:spacing w:after="0" w:line="360" w:lineRule="auto"/>
        <w:ind w:right="-114" w:firstLine="567"/>
        <w:jc w:val="both"/>
        <w:rPr>
          <w:rFonts w:asciiTheme="majorHAnsi" w:hAnsiTheme="majorHAnsi" w:cs="FrankRuehl"/>
          <w:noProof/>
          <w:szCs w:val="24"/>
          <w:lang w:val="id-ID" w:eastAsia="zh-TW"/>
        </w:rPr>
      </w:pPr>
      <w:r w:rsidRPr="00304F80">
        <w:rPr>
          <w:rFonts w:asciiTheme="majorHAnsi" w:hAnsiTheme="majorHAnsi" w:cs="Tahoma"/>
          <w:sz w:val="20"/>
          <w:lang w:val="id-ID"/>
        </w:rPr>
        <w:t xml:space="preserve"> </w:t>
      </w:r>
      <w:r w:rsidRPr="00304F80">
        <w:rPr>
          <w:rFonts w:asciiTheme="majorHAnsi" w:hAnsiTheme="majorHAnsi" w:cs="FrankRuehl"/>
          <w:noProof/>
          <w:szCs w:val="24"/>
          <w:lang w:val="id-ID" w:eastAsia="zh-TW"/>
        </w:rPr>
        <w:t xml:space="preserve">Rencana Strategis ini merupakan penjabaran dari tujuan dan sasaran pembangunan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yang mengacu pada Rencana Pembangunan Jangka Menengah Daerah (RPJMD) Kabupaten Rokan Hulu. Dengan melaksanakan Rencana Strategis ini sangat diperlukan partisipasi, semangat, dan komitmen dari seluruh aparatur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karena akan menentukan keberhasilan program dan kegiatan yang telah disusun, dengan demikian Rencana Strategis ini nantinya bukan hanya sebagai dokumen administrasi saja, karena secara substansial merupakan pencerminan tuntutan pembangunan yang memang dibutuhkan oleh stakeholders sesuai dengan visi dan misi daerah yang ingin dicapai. Akhir kata semoga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ini dapat diimplementasikan dengan baik sesuai dengan tahapan-tahapan yang telah ditetapkan secara konsisten dalam rangka mendukung terwujudnya </w:t>
      </w:r>
      <w:r w:rsidRPr="00304F80">
        <w:rPr>
          <w:rFonts w:asciiTheme="majorHAnsi" w:hAnsiTheme="majorHAnsi" w:cs="FrankRuehl"/>
          <w:i/>
          <w:noProof/>
          <w:szCs w:val="24"/>
          <w:lang w:val="id-ID" w:eastAsia="zh-TW"/>
        </w:rPr>
        <w:t>good</w:t>
      </w:r>
      <w:r w:rsidRPr="00304F80">
        <w:rPr>
          <w:rFonts w:asciiTheme="majorHAnsi" w:hAnsiTheme="majorHAnsi" w:cs="FrankRuehl"/>
          <w:noProof/>
          <w:szCs w:val="24"/>
          <w:lang w:val="id-ID" w:eastAsia="zh-TW"/>
        </w:rPr>
        <w:t xml:space="preserve"> </w:t>
      </w:r>
      <w:r w:rsidRPr="00304F80">
        <w:rPr>
          <w:rFonts w:asciiTheme="majorHAnsi" w:hAnsiTheme="majorHAnsi" w:cs="FrankRuehl"/>
          <w:i/>
          <w:noProof/>
          <w:szCs w:val="24"/>
          <w:lang w:val="id-ID" w:eastAsia="zh-TW"/>
        </w:rPr>
        <w:t>governance</w:t>
      </w:r>
      <w:r w:rsidRPr="00304F80">
        <w:rPr>
          <w:rFonts w:asciiTheme="majorHAnsi" w:hAnsiTheme="majorHAnsi" w:cs="FrankRuehl"/>
          <w:noProof/>
          <w:szCs w:val="24"/>
          <w:lang w:val="id-ID" w:eastAsia="zh-TW"/>
        </w:rPr>
        <w:t>.</w:t>
      </w:r>
    </w:p>
    <w:p w:rsidR="00BE56AF" w:rsidRPr="00304F80" w:rsidRDefault="00BE56AF" w:rsidP="00BE56AF">
      <w:pPr>
        <w:spacing w:after="0" w:line="360" w:lineRule="auto"/>
        <w:ind w:right="-114" w:firstLine="567"/>
        <w:jc w:val="both"/>
        <w:rPr>
          <w:rFonts w:asciiTheme="majorHAnsi" w:hAnsiTheme="majorHAnsi" w:cs="FrankRuehl"/>
          <w:noProof/>
          <w:szCs w:val="24"/>
          <w:lang w:val="id-ID" w:eastAsia="zh-TW"/>
        </w:rPr>
      </w:pPr>
      <w:r w:rsidRPr="00304F80">
        <w:rPr>
          <w:rFonts w:asciiTheme="majorHAnsi" w:hAnsiTheme="majorHAnsi" w:cs="FrankRuehl"/>
          <w:noProof/>
          <w:szCs w:val="24"/>
          <w:lang w:val="id-ID" w:eastAsia="zh-TW"/>
        </w:rPr>
        <w:t xml:space="preserve">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ini disusun sesuai amanat Undang-Undang Nomor 25 Tahun 2004 tentang Sistem Perencanaan Pembangunan Nasional yang menyatakan bahwa Rencana Pembangunan Jangka Menengah Satuan Kerja Perangkat Daerah, yang selanjutnya disebut Renstra SKPD, adalah dokumen perencanaan Satuan Kerja Perangkat Daerah untuk periode 5 (lima) tahun.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memuat tujuan, sasaran, strategi, kebijakan, program, dan kegiatan pembangunan yang disusun sesuai dengan tugas dan fungsi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serta berpedoman kepada Rencana Pembangunan Jangka Menengah Daerah dan bersifat indikatif.</w:t>
      </w:r>
    </w:p>
    <w:p w:rsidR="00BE56AF" w:rsidRPr="00304F80" w:rsidRDefault="00BE56AF" w:rsidP="00BE56AF">
      <w:pPr>
        <w:spacing w:after="0" w:line="360" w:lineRule="auto"/>
        <w:ind w:right="-114" w:firstLine="567"/>
        <w:jc w:val="both"/>
        <w:rPr>
          <w:rFonts w:asciiTheme="majorHAnsi" w:hAnsiTheme="majorHAnsi" w:cs="FrankRuehl"/>
          <w:noProof/>
          <w:szCs w:val="24"/>
          <w:lang w:val="id-ID" w:eastAsia="zh-TW"/>
        </w:rPr>
      </w:pPr>
      <w:r w:rsidRPr="00304F80">
        <w:rPr>
          <w:rFonts w:asciiTheme="majorHAnsi" w:hAnsiTheme="majorHAnsi" w:cs="FrankRuehl"/>
          <w:noProof/>
          <w:szCs w:val="24"/>
          <w:lang w:val="id-ID" w:eastAsia="zh-TW"/>
        </w:rPr>
        <w:t xml:space="preserve">Renstra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ditetapkan dengan peraturan pimpinan satuan kerja perangkat daerah/Kepala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merupakan pedoman dalam penyusunan rencana kerja tahunan yaitu Rencana Kerja (Renja)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merupakan dasar evaluasi dan pelaporan pelaksanaan atas kinerja tahunan dan lima tahunan.</w:t>
      </w:r>
    </w:p>
    <w:p w:rsidR="00BE56AF" w:rsidRPr="00304F80" w:rsidRDefault="00BE56AF" w:rsidP="00BE56AF">
      <w:pPr>
        <w:spacing w:after="0" w:line="360" w:lineRule="auto"/>
        <w:ind w:right="-114" w:firstLine="567"/>
        <w:jc w:val="both"/>
        <w:rPr>
          <w:rFonts w:asciiTheme="majorHAnsi" w:hAnsiTheme="majorHAnsi" w:cs="FrankRuehl"/>
          <w:noProof/>
          <w:szCs w:val="24"/>
          <w:lang w:val="id-ID" w:eastAsia="zh-TW"/>
        </w:rPr>
      </w:pPr>
      <w:r w:rsidRPr="00304F80">
        <w:rPr>
          <w:rFonts w:asciiTheme="majorHAnsi" w:hAnsiTheme="majorHAnsi" w:cs="FrankRuehl"/>
          <w:noProof/>
          <w:szCs w:val="24"/>
          <w:lang w:val="id-ID" w:eastAsia="zh-TW"/>
        </w:rPr>
        <w:t xml:space="preserve">Dengan telah tersusunnya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Kabupaten Rokan Hulu maka telah tersusun salah satu perangkat untuk mencapai harmonisasi perencanaan pembangunan daerah. Keberhasilan pencapaian tujuan, sasaran, strategi dan arah kebijakan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w:t>
      </w:r>
      <w:r w:rsidRPr="00304F80">
        <w:rPr>
          <w:rFonts w:asciiTheme="majorHAnsi" w:hAnsiTheme="majorHAnsi" w:cs="FrankRuehl"/>
          <w:noProof/>
          <w:szCs w:val="24"/>
          <w:lang w:val="id-ID" w:eastAsia="zh-TW"/>
        </w:rPr>
        <w:lastRenderedPageBreak/>
        <w:t xml:space="preserve">Kabupaten Rokan Hulu sangat bergantung pada komitmen jajaran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dalam melaksanakan rencana strategis jawab, sehingga semua jajaran diharapkan dapat senantiasa melaksanakan 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304F80">
        <w:rPr>
          <w:rFonts w:asciiTheme="majorHAnsi" w:hAnsiTheme="majorHAnsi" w:cs="FrankRuehl"/>
          <w:noProof/>
          <w:szCs w:val="24"/>
          <w:lang w:val="id-ID" w:eastAsia="zh-TW"/>
        </w:rPr>
        <w:t xml:space="preserve"> Kabupaten Rokan Hulu ini dengan penuh tanggung jawab.</w:t>
      </w:r>
    </w:p>
    <w:p w:rsidR="00BE56AF" w:rsidRPr="00575C6C" w:rsidRDefault="00BE56AF" w:rsidP="00BE56AF">
      <w:pPr>
        <w:spacing w:after="0" w:line="360" w:lineRule="auto"/>
        <w:ind w:right="-114" w:firstLine="567"/>
        <w:jc w:val="both"/>
        <w:rPr>
          <w:rFonts w:asciiTheme="majorHAnsi" w:hAnsiTheme="majorHAnsi" w:cs="FrankRuehl"/>
          <w:noProof/>
          <w:szCs w:val="24"/>
          <w:lang w:val="id-ID" w:eastAsia="zh-TW"/>
        </w:rPr>
      </w:pPr>
      <w:r w:rsidRPr="00575C6C">
        <w:rPr>
          <w:rFonts w:asciiTheme="majorHAnsi" w:hAnsiTheme="majorHAnsi" w:cs="FrankRuehl"/>
          <w:noProof/>
          <w:szCs w:val="24"/>
          <w:lang w:val="id-ID" w:eastAsia="zh-TW"/>
        </w:rPr>
        <w:t xml:space="preserve">Rencana Strategis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575C6C">
        <w:rPr>
          <w:rFonts w:asciiTheme="majorHAnsi" w:hAnsiTheme="majorHAnsi" w:cs="FrankRuehl"/>
          <w:noProof/>
          <w:szCs w:val="24"/>
          <w:lang w:val="id-ID" w:eastAsia="zh-TW"/>
        </w:rPr>
        <w:t xml:space="preserve"> Kabupaten Rokan Hulu Tahun 2016–2021 berfungsi sebagai pedoman, penentu arah, sasaran dan tujuan bagi aparatur </w:t>
      </w:r>
      <w:r w:rsidRPr="00AE3B79">
        <w:rPr>
          <w:rFonts w:asciiTheme="majorHAnsi" w:hAnsiTheme="majorHAnsi"/>
          <w:szCs w:val="24"/>
          <w:lang w:val="id-ID"/>
        </w:rPr>
        <w:t xml:space="preserve">Dinas </w:t>
      </w:r>
      <w:r w:rsidRPr="00AE3B79">
        <w:rPr>
          <w:rFonts w:asciiTheme="majorHAnsi" w:hAnsiTheme="majorHAnsi"/>
          <w:szCs w:val="24"/>
        </w:rPr>
        <w:t>Kependudukan dan Pencatatan Sipil</w:t>
      </w:r>
      <w:r w:rsidRPr="00575C6C">
        <w:rPr>
          <w:rFonts w:asciiTheme="majorHAnsi" w:hAnsiTheme="majorHAnsi" w:cs="FrankRuehl"/>
          <w:noProof/>
          <w:szCs w:val="24"/>
          <w:lang w:val="id-ID" w:eastAsia="zh-TW"/>
        </w:rPr>
        <w:t xml:space="preserve"> dalam melaksanakan tugas penyelenggaraan pemerintahan, pengelolaan pembangunan, dan pelaksanaan pelayanan kepada </w:t>
      </w:r>
      <w:r w:rsidRPr="00575C6C">
        <w:rPr>
          <w:rFonts w:asciiTheme="majorHAnsi" w:hAnsiTheme="majorHAnsi" w:cs="FrankRuehl"/>
          <w:i/>
          <w:noProof/>
          <w:szCs w:val="24"/>
          <w:lang w:val="id-ID" w:eastAsia="zh-TW"/>
        </w:rPr>
        <w:t>stakeholders</w:t>
      </w:r>
      <w:r w:rsidRPr="00575C6C">
        <w:rPr>
          <w:rFonts w:asciiTheme="majorHAnsi" w:hAnsiTheme="majorHAnsi" w:cs="FrankRuehl"/>
          <w:noProof/>
          <w:szCs w:val="24"/>
          <w:lang w:val="id-ID" w:eastAsia="zh-TW"/>
        </w:rPr>
        <w:t xml:space="preserve"> yang ada.</w:t>
      </w: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tbl>
      <w:tblPr>
        <w:tblStyle w:val="TableGrid"/>
        <w:tblW w:w="5494" w:type="dxa"/>
        <w:jc w:val="right"/>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BE56AF" w:rsidRPr="00984A1E" w:rsidTr="00C77DEF">
        <w:trPr>
          <w:jc w:val="right"/>
        </w:trPr>
        <w:tc>
          <w:tcPr>
            <w:tcW w:w="5494" w:type="dxa"/>
          </w:tcPr>
          <w:p w:rsidR="00BE56AF" w:rsidRDefault="00BE56AF" w:rsidP="00C77DEF">
            <w:pPr>
              <w:tabs>
                <w:tab w:val="left" w:pos="567"/>
              </w:tabs>
              <w:ind w:right="-113"/>
              <w:jc w:val="center"/>
              <w:rPr>
                <w:rFonts w:asciiTheme="majorHAnsi" w:hAnsiTheme="majorHAnsi" w:cs="FrankRuehl"/>
                <w:b/>
                <w:caps/>
                <w:noProof/>
                <w:sz w:val="24"/>
                <w:szCs w:val="24"/>
                <w:lang w:val="id-ID" w:eastAsia="zh-TW"/>
              </w:rPr>
            </w:pPr>
            <w:r w:rsidRPr="00984A1E">
              <w:rPr>
                <w:rFonts w:asciiTheme="majorHAnsi" w:hAnsiTheme="majorHAnsi" w:cs="FrankRuehl"/>
                <w:b/>
                <w:caps/>
                <w:noProof/>
                <w:sz w:val="24"/>
                <w:szCs w:val="24"/>
                <w:lang w:val="id-ID" w:eastAsia="zh-TW"/>
              </w:rPr>
              <w:t xml:space="preserve">Kepala </w:t>
            </w:r>
          </w:p>
          <w:p w:rsidR="00BE56AF" w:rsidRDefault="00BE56AF" w:rsidP="00C77DEF">
            <w:pPr>
              <w:tabs>
                <w:tab w:val="left" w:pos="567"/>
              </w:tabs>
              <w:ind w:right="-113"/>
              <w:jc w:val="center"/>
              <w:rPr>
                <w:rFonts w:asciiTheme="majorHAnsi" w:hAnsiTheme="majorHAnsi" w:cs="FrankRuehl"/>
                <w:b/>
                <w:caps/>
                <w:noProof/>
                <w:sz w:val="24"/>
                <w:szCs w:val="24"/>
                <w:lang w:val="id-ID" w:eastAsia="zh-TW"/>
              </w:rPr>
            </w:pPr>
            <w:r>
              <w:rPr>
                <w:rFonts w:asciiTheme="majorHAnsi" w:hAnsiTheme="majorHAnsi" w:cs="FrankRuehl"/>
                <w:b/>
                <w:caps/>
                <w:noProof/>
                <w:sz w:val="24"/>
                <w:szCs w:val="24"/>
                <w:lang w:val="id-ID" w:eastAsia="zh-TW"/>
              </w:rPr>
              <w:t>DINAS KEPENDUDUKAN DAN PENCATATAN SIPIL</w:t>
            </w:r>
          </w:p>
          <w:p w:rsidR="00BE56AF" w:rsidRDefault="00BE56AF" w:rsidP="00C77DEF">
            <w:pPr>
              <w:tabs>
                <w:tab w:val="left" w:pos="567"/>
              </w:tabs>
              <w:ind w:right="-113"/>
              <w:jc w:val="center"/>
              <w:rPr>
                <w:rFonts w:asciiTheme="majorHAnsi" w:hAnsiTheme="majorHAnsi" w:cs="FrankRuehl"/>
                <w:b/>
                <w:caps/>
                <w:noProof/>
                <w:sz w:val="24"/>
                <w:szCs w:val="24"/>
                <w:lang w:val="id-ID" w:eastAsia="zh-TW"/>
              </w:rPr>
            </w:pPr>
            <w:r>
              <w:rPr>
                <w:rFonts w:asciiTheme="majorHAnsi" w:hAnsiTheme="majorHAnsi" w:cs="FrankRuehl"/>
                <w:b/>
                <w:caps/>
                <w:noProof/>
                <w:sz w:val="24"/>
                <w:szCs w:val="24"/>
                <w:lang w:val="id-ID" w:eastAsia="zh-TW"/>
              </w:rPr>
              <w:t>kabupaten rokan hulu</w:t>
            </w:r>
          </w:p>
          <w:p w:rsidR="00BE56AF" w:rsidRDefault="00BE56AF" w:rsidP="00C77DEF">
            <w:pPr>
              <w:tabs>
                <w:tab w:val="left" w:pos="567"/>
              </w:tabs>
              <w:ind w:right="-113"/>
              <w:jc w:val="center"/>
              <w:rPr>
                <w:rFonts w:asciiTheme="majorHAnsi" w:hAnsiTheme="majorHAnsi" w:cs="FrankRuehl"/>
                <w:b/>
                <w:caps/>
                <w:noProof/>
                <w:sz w:val="24"/>
                <w:szCs w:val="24"/>
                <w:lang w:val="id-ID" w:eastAsia="zh-TW"/>
              </w:rPr>
            </w:pPr>
          </w:p>
          <w:p w:rsidR="00BE56AF" w:rsidRDefault="00BE56AF" w:rsidP="00C77DEF">
            <w:pPr>
              <w:tabs>
                <w:tab w:val="left" w:pos="567"/>
              </w:tabs>
              <w:ind w:right="-113"/>
              <w:jc w:val="center"/>
              <w:rPr>
                <w:rFonts w:asciiTheme="majorHAnsi" w:hAnsiTheme="majorHAnsi" w:cs="FrankRuehl"/>
                <w:b/>
                <w:caps/>
                <w:noProof/>
                <w:sz w:val="24"/>
                <w:szCs w:val="24"/>
                <w:lang w:val="id-ID" w:eastAsia="zh-TW"/>
              </w:rPr>
            </w:pPr>
          </w:p>
          <w:p w:rsidR="00BE56AF" w:rsidRDefault="00BE56AF" w:rsidP="00C77DEF">
            <w:pPr>
              <w:tabs>
                <w:tab w:val="left" w:pos="567"/>
              </w:tabs>
              <w:ind w:right="-113"/>
              <w:jc w:val="center"/>
              <w:rPr>
                <w:rFonts w:asciiTheme="majorHAnsi" w:hAnsiTheme="majorHAnsi" w:cs="FrankRuehl"/>
                <w:b/>
                <w:caps/>
                <w:noProof/>
                <w:sz w:val="24"/>
                <w:szCs w:val="24"/>
                <w:lang w:val="id-ID" w:eastAsia="zh-TW"/>
              </w:rPr>
            </w:pPr>
          </w:p>
          <w:p w:rsidR="00BE56AF" w:rsidRDefault="00BE56AF" w:rsidP="00C77DEF">
            <w:pPr>
              <w:tabs>
                <w:tab w:val="left" w:pos="567"/>
              </w:tabs>
              <w:ind w:right="-113"/>
              <w:jc w:val="center"/>
              <w:rPr>
                <w:rFonts w:asciiTheme="majorHAnsi" w:hAnsiTheme="majorHAnsi" w:cs="FrankRuehl"/>
                <w:b/>
                <w:caps/>
                <w:noProof/>
                <w:sz w:val="24"/>
                <w:szCs w:val="24"/>
                <w:u w:val="single"/>
                <w:lang w:eastAsia="zh-TW"/>
              </w:rPr>
            </w:pPr>
            <w:r>
              <w:rPr>
                <w:rFonts w:asciiTheme="majorHAnsi" w:hAnsiTheme="majorHAnsi" w:cs="FrankRuehl"/>
                <w:b/>
                <w:caps/>
                <w:noProof/>
                <w:sz w:val="24"/>
                <w:szCs w:val="24"/>
                <w:u w:val="single"/>
                <w:lang w:eastAsia="zh-TW"/>
              </w:rPr>
              <w:t>h. S</w:t>
            </w:r>
            <w:r w:rsidRPr="000547FE">
              <w:rPr>
                <w:rFonts w:asciiTheme="majorHAnsi" w:hAnsiTheme="majorHAnsi" w:cs="FrankRuehl"/>
                <w:b/>
                <w:caps/>
                <w:noProof/>
                <w:sz w:val="24"/>
                <w:szCs w:val="24"/>
                <w:u w:val="single"/>
                <w:lang w:eastAsia="zh-TW"/>
              </w:rPr>
              <w:t>aiful bahri,s.sOs.m.s</w:t>
            </w:r>
            <w:r>
              <w:rPr>
                <w:rFonts w:asciiTheme="majorHAnsi" w:hAnsiTheme="majorHAnsi" w:cs="FrankRuehl"/>
                <w:b/>
                <w:caps/>
                <w:noProof/>
                <w:sz w:val="24"/>
                <w:szCs w:val="24"/>
                <w:u w:val="single"/>
                <w:lang w:eastAsia="zh-TW"/>
              </w:rPr>
              <w:t>i</w:t>
            </w:r>
          </w:p>
          <w:p w:rsidR="00BE56AF" w:rsidRPr="000547FE" w:rsidRDefault="00BE56AF" w:rsidP="00C77DEF">
            <w:pPr>
              <w:tabs>
                <w:tab w:val="left" w:pos="567"/>
              </w:tabs>
              <w:ind w:right="-113"/>
              <w:jc w:val="center"/>
              <w:rPr>
                <w:rFonts w:asciiTheme="majorHAnsi" w:hAnsiTheme="majorHAnsi" w:cs="FrankRuehl"/>
                <w:b/>
                <w:caps/>
                <w:noProof/>
                <w:sz w:val="24"/>
                <w:szCs w:val="24"/>
                <w:lang w:eastAsia="zh-TW"/>
              </w:rPr>
            </w:pPr>
            <w:r w:rsidRPr="000547FE">
              <w:rPr>
                <w:rFonts w:asciiTheme="majorHAnsi" w:hAnsiTheme="majorHAnsi" w:cs="FrankRuehl"/>
                <w:b/>
                <w:caps/>
                <w:noProof/>
                <w:sz w:val="24"/>
                <w:szCs w:val="24"/>
                <w:lang w:eastAsia="zh-TW"/>
              </w:rPr>
              <w:t>NIP</w:t>
            </w:r>
            <w:r>
              <w:rPr>
                <w:rFonts w:asciiTheme="majorHAnsi" w:hAnsiTheme="majorHAnsi" w:cs="FrankRuehl"/>
                <w:b/>
                <w:caps/>
                <w:noProof/>
                <w:sz w:val="24"/>
                <w:szCs w:val="24"/>
                <w:lang w:eastAsia="zh-TW"/>
              </w:rPr>
              <w:t>. 19641215 198503 1 009</w:t>
            </w:r>
          </w:p>
        </w:tc>
      </w:tr>
    </w:tbl>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E56AF">
      <w:pPr>
        <w:tabs>
          <w:tab w:val="left" w:pos="567"/>
        </w:tabs>
        <w:spacing w:after="0" w:line="360" w:lineRule="auto"/>
        <w:ind w:right="-114"/>
        <w:jc w:val="both"/>
        <w:rPr>
          <w:rFonts w:ascii="Bell Centennial Std Address" w:hAnsi="Bell Centennial Std Address" w:cs="FrankRuehl"/>
          <w:noProof/>
          <w:sz w:val="24"/>
          <w:szCs w:val="24"/>
          <w:lang w:val="id-ID" w:eastAsia="zh-TW"/>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Default="00BE56AF" w:rsidP="00B42E79">
      <w:pPr>
        <w:spacing w:after="0" w:line="360" w:lineRule="auto"/>
        <w:ind w:right="-187"/>
        <w:jc w:val="both"/>
        <w:rPr>
          <w:rFonts w:ascii="Tahoma" w:hAnsi="Tahoma" w:cs="Tahoma"/>
        </w:rPr>
      </w:pPr>
    </w:p>
    <w:p w:rsidR="00BE56AF" w:rsidRPr="00BE56AF" w:rsidRDefault="00BE56AF" w:rsidP="00B42E79">
      <w:pPr>
        <w:spacing w:after="0" w:line="360" w:lineRule="auto"/>
        <w:ind w:right="-187"/>
        <w:jc w:val="both"/>
        <w:rPr>
          <w:rFonts w:ascii="Tahoma" w:hAnsi="Tahoma" w:cs="Tahoma"/>
        </w:rPr>
      </w:pPr>
    </w:p>
    <w:sectPr w:rsidR="00BE56AF" w:rsidRPr="00BE56AF" w:rsidSect="0008460A">
      <w:headerReference w:type="default" r:id="rId12"/>
      <w:footerReference w:type="default" r:id="rId13"/>
      <w:pgSz w:w="11907" w:h="16840" w:code="9"/>
      <w:pgMar w:top="1418" w:right="1418" w:bottom="1418" w:left="1701" w:header="720" w:footer="111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1C" w:rsidRDefault="00C3241C" w:rsidP="00111337">
      <w:pPr>
        <w:spacing w:after="0" w:line="240" w:lineRule="auto"/>
      </w:pPr>
      <w:r>
        <w:separator/>
      </w:r>
    </w:p>
  </w:endnote>
  <w:endnote w:type="continuationSeparator" w:id="1">
    <w:p w:rsidR="00C3241C" w:rsidRDefault="00C3241C" w:rsidP="0011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Centennial Std Addres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Spec="center" w:tblpY="1"/>
      <w:tblW w:w="5000" w:type="pct"/>
      <w:tblLook w:val="04A0"/>
    </w:tblPr>
    <w:tblGrid>
      <w:gridCol w:w="4052"/>
      <w:gridCol w:w="900"/>
      <w:gridCol w:w="4052"/>
    </w:tblGrid>
    <w:tr w:rsidR="00BE56AF" w:rsidTr="00B95BE0">
      <w:trPr>
        <w:trHeight w:val="151"/>
      </w:trPr>
      <w:tc>
        <w:tcPr>
          <w:tcW w:w="2250" w:type="pct"/>
          <w:tcBorders>
            <w:bottom w:val="single" w:sz="4" w:space="0" w:color="4F81BD" w:themeColor="accent1"/>
          </w:tcBorders>
        </w:tcPr>
        <w:p w:rsidR="00BE56AF" w:rsidRDefault="00BE56AF">
          <w:pPr>
            <w:pStyle w:val="Header"/>
            <w:rPr>
              <w:rFonts w:asciiTheme="majorHAnsi" w:eastAsiaTheme="majorEastAsia" w:hAnsiTheme="majorHAnsi" w:cstheme="majorBidi"/>
              <w:b/>
              <w:bCs/>
            </w:rPr>
          </w:pPr>
        </w:p>
      </w:tc>
      <w:tc>
        <w:tcPr>
          <w:tcW w:w="500" w:type="pct"/>
          <w:vMerge w:val="restart"/>
          <w:noWrap/>
          <w:vAlign w:val="center"/>
        </w:tcPr>
        <w:p w:rsidR="00BE56AF" w:rsidRPr="005254B8" w:rsidRDefault="00BE56AF" w:rsidP="004F7A61">
          <w:pPr>
            <w:pStyle w:val="NoSpacing"/>
            <w:jc w:val="center"/>
            <w:rPr>
              <w:rFonts w:asciiTheme="majorHAnsi" w:hAnsiTheme="majorHAnsi"/>
            </w:rPr>
          </w:pPr>
          <w:r w:rsidRPr="005254B8">
            <w:rPr>
              <w:rFonts w:asciiTheme="majorHAnsi" w:hAnsiTheme="majorHAnsi"/>
              <w:sz w:val="20"/>
            </w:rPr>
            <w:fldChar w:fldCharType="begin"/>
          </w:r>
          <w:r w:rsidRPr="005254B8">
            <w:rPr>
              <w:rFonts w:asciiTheme="majorHAnsi" w:hAnsiTheme="majorHAnsi"/>
              <w:sz w:val="20"/>
            </w:rPr>
            <w:instrText xml:space="preserve"> PAGE  \* MERGEFORMAT </w:instrText>
          </w:r>
          <w:r w:rsidRPr="005254B8">
            <w:rPr>
              <w:rFonts w:asciiTheme="majorHAnsi" w:hAnsiTheme="majorHAnsi"/>
              <w:sz w:val="20"/>
            </w:rPr>
            <w:fldChar w:fldCharType="separate"/>
          </w:r>
          <w:r>
            <w:rPr>
              <w:rFonts w:asciiTheme="majorHAnsi" w:hAnsiTheme="majorHAnsi"/>
              <w:noProof/>
              <w:sz w:val="20"/>
            </w:rPr>
            <w:t>30</w:t>
          </w:r>
          <w:r w:rsidRPr="005254B8">
            <w:rPr>
              <w:rFonts w:asciiTheme="majorHAnsi" w:hAnsiTheme="majorHAnsi"/>
              <w:sz w:val="20"/>
            </w:rPr>
            <w:fldChar w:fldCharType="end"/>
          </w:r>
        </w:p>
      </w:tc>
      <w:tc>
        <w:tcPr>
          <w:tcW w:w="2250" w:type="pct"/>
          <w:tcBorders>
            <w:bottom w:val="single" w:sz="4" w:space="0" w:color="4F81BD" w:themeColor="accent1"/>
          </w:tcBorders>
        </w:tcPr>
        <w:p w:rsidR="00BE56AF" w:rsidRDefault="00BE56AF">
          <w:pPr>
            <w:pStyle w:val="Header"/>
            <w:rPr>
              <w:rFonts w:asciiTheme="majorHAnsi" w:eastAsiaTheme="majorEastAsia" w:hAnsiTheme="majorHAnsi" w:cstheme="majorBidi"/>
              <w:b/>
              <w:bCs/>
            </w:rPr>
          </w:pPr>
        </w:p>
      </w:tc>
    </w:tr>
    <w:tr w:rsidR="00BE56AF" w:rsidTr="00B95BE0">
      <w:trPr>
        <w:trHeight w:val="150"/>
      </w:trPr>
      <w:tc>
        <w:tcPr>
          <w:tcW w:w="2250" w:type="pct"/>
          <w:tcBorders>
            <w:top w:val="single" w:sz="4" w:space="0" w:color="4F81BD" w:themeColor="accent1"/>
          </w:tcBorders>
        </w:tcPr>
        <w:p w:rsidR="00BE56AF" w:rsidRDefault="00BE56AF">
          <w:pPr>
            <w:pStyle w:val="Header"/>
            <w:rPr>
              <w:rFonts w:asciiTheme="majorHAnsi" w:eastAsiaTheme="majorEastAsia" w:hAnsiTheme="majorHAnsi" w:cstheme="majorBidi"/>
              <w:b/>
              <w:bCs/>
            </w:rPr>
          </w:pPr>
        </w:p>
      </w:tc>
      <w:tc>
        <w:tcPr>
          <w:tcW w:w="500" w:type="pct"/>
          <w:vMerge/>
        </w:tcPr>
        <w:p w:rsidR="00BE56AF" w:rsidRDefault="00BE56A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E56AF" w:rsidRDefault="00BE56AF">
          <w:pPr>
            <w:pStyle w:val="Header"/>
            <w:rPr>
              <w:rFonts w:asciiTheme="majorHAnsi" w:eastAsiaTheme="majorEastAsia" w:hAnsiTheme="majorHAnsi" w:cstheme="majorBidi"/>
              <w:b/>
              <w:bCs/>
            </w:rPr>
          </w:pPr>
        </w:p>
      </w:tc>
    </w:tr>
  </w:tbl>
  <w:p w:rsidR="00BE56AF" w:rsidRPr="00E77A5B" w:rsidRDefault="00BE56AF" w:rsidP="00E77A5B">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52"/>
      <w:gridCol w:w="900"/>
      <w:gridCol w:w="4052"/>
    </w:tblGrid>
    <w:tr w:rsidR="004F7A61" w:rsidTr="006F7545">
      <w:trPr>
        <w:trHeight w:val="142"/>
      </w:trPr>
      <w:tc>
        <w:tcPr>
          <w:tcW w:w="2250" w:type="pct"/>
          <w:tcBorders>
            <w:bottom w:val="single" w:sz="4" w:space="0" w:color="4F81BD" w:themeColor="accent1"/>
          </w:tcBorders>
        </w:tcPr>
        <w:p w:rsidR="004F7A61" w:rsidRPr="006F7545" w:rsidRDefault="004F7A61">
          <w:pPr>
            <w:pStyle w:val="Header"/>
            <w:rPr>
              <w:rFonts w:asciiTheme="majorHAnsi" w:eastAsiaTheme="majorEastAsia" w:hAnsiTheme="majorHAnsi" w:cstheme="majorBidi"/>
              <w:b/>
              <w:bCs/>
              <w:lang w:val="id-ID"/>
            </w:rPr>
          </w:pPr>
        </w:p>
      </w:tc>
      <w:tc>
        <w:tcPr>
          <w:tcW w:w="500" w:type="pct"/>
          <w:vMerge w:val="restart"/>
          <w:noWrap/>
          <w:vAlign w:val="center"/>
        </w:tcPr>
        <w:p w:rsidR="004F7A61" w:rsidRPr="00687220" w:rsidRDefault="00D41DE7" w:rsidP="004F7A61">
          <w:pPr>
            <w:pStyle w:val="NoSpacing"/>
            <w:jc w:val="center"/>
            <w:rPr>
              <w:rFonts w:asciiTheme="majorHAnsi" w:hAnsiTheme="majorHAnsi" w:cs="Tahoma"/>
            </w:rPr>
          </w:pPr>
          <w:r w:rsidRPr="00687220">
            <w:rPr>
              <w:rFonts w:asciiTheme="majorHAnsi" w:hAnsiTheme="majorHAnsi" w:cs="Tahoma"/>
              <w:sz w:val="20"/>
            </w:rPr>
            <w:fldChar w:fldCharType="begin"/>
          </w:r>
          <w:r w:rsidR="004F7A61" w:rsidRPr="00687220">
            <w:rPr>
              <w:rFonts w:asciiTheme="majorHAnsi" w:hAnsiTheme="majorHAnsi" w:cs="Tahoma"/>
              <w:sz w:val="20"/>
            </w:rPr>
            <w:instrText xml:space="preserve"> PAGE  \* MERGEFORMAT </w:instrText>
          </w:r>
          <w:r w:rsidRPr="00687220">
            <w:rPr>
              <w:rFonts w:asciiTheme="majorHAnsi" w:hAnsiTheme="majorHAnsi" w:cs="Tahoma"/>
              <w:sz w:val="20"/>
            </w:rPr>
            <w:fldChar w:fldCharType="separate"/>
          </w:r>
          <w:r w:rsidR="00BE56AF">
            <w:rPr>
              <w:rFonts w:asciiTheme="majorHAnsi" w:hAnsiTheme="majorHAnsi" w:cs="Tahoma"/>
              <w:noProof/>
              <w:sz w:val="20"/>
            </w:rPr>
            <w:t>22</w:t>
          </w:r>
          <w:r w:rsidRPr="00687220">
            <w:rPr>
              <w:rFonts w:asciiTheme="majorHAnsi" w:hAnsiTheme="majorHAnsi" w:cs="Tahoma"/>
              <w:sz w:val="20"/>
            </w:rPr>
            <w:fldChar w:fldCharType="end"/>
          </w:r>
        </w:p>
      </w:tc>
      <w:tc>
        <w:tcPr>
          <w:tcW w:w="2250" w:type="pct"/>
          <w:tcBorders>
            <w:bottom w:val="single" w:sz="4" w:space="0" w:color="4F81BD" w:themeColor="accent1"/>
          </w:tcBorders>
        </w:tcPr>
        <w:p w:rsidR="004F7A61" w:rsidRDefault="004F7A61">
          <w:pPr>
            <w:pStyle w:val="Header"/>
            <w:rPr>
              <w:rFonts w:asciiTheme="majorHAnsi" w:eastAsiaTheme="majorEastAsia" w:hAnsiTheme="majorHAnsi" w:cstheme="majorBidi"/>
              <w:b/>
              <w:bCs/>
            </w:rPr>
          </w:pPr>
        </w:p>
      </w:tc>
    </w:tr>
    <w:tr w:rsidR="004F7A61">
      <w:trPr>
        <w:trHeight w:val="150"/>
      </w:trPr>
      <w:tc>
        <w:tcPr>
          <w:tcW w:w="2250" w:type="pct"/>
          <w:tcBorders>
            <w:top w:val="single" w:sz="4" w:space="0" w:color="4F81BD" w:themeColor="accent1"/>
          </w:tcBorders>
        </w:tcPr>
        <w:p w:rsidR="004F7A61" w:rsidRDefault="004F7A61">
          <w:pPr>
            <w:pStyle w:val="Header"/>
            <w:rPr>
              <w:rFonts w:asciiTheme="majorHAnsi" w:eastAsiaTheme="majorEastAsia" w:hAnsiTheme="majorHAnsi" w:cstheme="majorBidi"/>
              <w:b/>
              <w:bCs/>
            </w:rPr>
          </w:pPr>
        </w:p>
      </w:tc>
      <w:tc>
        <w:tcPr>
          <w:tcW w:w="500" w:type="pct"/>
          <w:vMerge/>
        </w:tcPr>
        <w:p w:rsidR="004F7A61" w:rsidRDefault="004F7A6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F7A61" w:rsidRDefault="004F7A61">
          <w:pPr>
            <w:pStyle w:val="Header"/>
            <w:rPr>
              <w:rFonts w:asciiTheme="majorHAnsi" w:eastAsiaTheme="majorEastAsia" w:hAnsiTheme="majorHAnsi" w:cstheme="majorBidi"/>
              <w:b/>
              <w:bCs/>
            </w:rPr>
          </w:pPr>
        </w:p>
      </w:tc>
    </w:tr>
  </w:tbl>
  <w:p w:rsidR="009B12AB" w:rsidRPr="00CC1B05" w:rsidRDefault="009B12AB">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1C" w:rsidRDefault="00C3241C" w:rsidP="00111337">
      <w:pPr>
        <w:spacing w:after="0" w:line="240" w:lineRule="auto"/>
      </w:pPr>
      <w:r>
        <w:separator/>
      </w:r>
    </w:p>
  </w:footnote>
  <w:footnote w:type="continuationSeparator" w:id="1">
    <w:p w:rsidR="00C3241C" w:rsidRDefault="00C3241C" w:rsidP="00111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alias w:val="Title"/>
      <w:id w:val="1824613"/>
      <w:placeholder>
        <w:docPart w:val="ABD0E1DDCFF14EA0AADFF092C1C688AD"/>
      </w:placeholder>
      <w:dataBinding w:prefixMappings="xmlns:ns0='http://schemas.openxmlformats.org/package/2006/metadata/core-properties' xmlns:ns1='http://purl.org/dc/elements/1.1/'" w:xpath="/ns0:coreProperties[1]/ns1:title[1]" w:storeItemID="{6C3C8BC8-F283-45AE-878A-BAB7291924A1}"/>
      <w:text/>
    </w:sdtPr>
    <w:sdtContent>
      <w:p w:rsidR="00BE56AF" w:rsidRPr="004F7A61" w:rsidRDefault="00BE56AF">
        <w:pPr>
          <w:pStyle w:val="Header"/>
          <w:pBdr>
            <w:between w:val="single" w:sz="4" w:space="1" w:color="4F81BD" w:themeColor="accent1"/>
          </w:pBdr>
          <w:spacing w:line="276" w:lineRule="auto"/>
          <w:jc w:val="center"/>
          <w:rPr>
            <w:rFonts w:ascii="Bell Centennial Std Address" w:hAnsi="Bell Centennial Std Address"/>
          </w:rPr>
        </w:pPr>
        <w:r>
          <w:rPr>
            <w:rFonts w:asciiTheme="majorHAnsi" w:hAnsiTheme="majorHAnsi"/>
            <w:sz w:val="20"/>
          </w:rPr>
          <w:t>PEMERINTAH KABUPATEN ROKAN HULU</w:t>
        </w:r>
      </w:p>
    </w:sdtContent>
  </w:sdt>
  <w:sdt>
    <w:sdtPr>
      <w:rPr>
        <w:rFonts w:asciiTheme="majorHAnsi" w:hAnsiTheme="majorHAnsi" w:cs="Tahoma"/>
        <w:sz w:val="20"/>
      </w:rPr>
      <w:alias w:val="Date"/>
      <w:id w:val="9610458"/>
      <w:placeholder>
        <w:docPart w:val="9E44C8CDE3FF43C393B873649323A37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BE56AF" w:rsidRPr="005254B8" w:rsidRDefault="00BE56AF" w:rsidP="00FF1927">
        <w:pPr>
          <w:pStyle w:val="Header"/>
          <w:pBdr>
            <w:between w:val="single" w:sz="4" w:space="1" w:color="4F81BD" w:themeColor="accent1"/>
          </w:pBdr>
          <w:spacing w:line="276" w:lineRule="auto"/>
          <w:jc w:val="center"/>
          <w:rPr>
            <w:rFonts w:asciiTheme="majorHAnsi" w:hAnsiTheme="majorHAnsi"/>
            <w:sz w:val="20"/>
          </w:rPr>
        </w:pPr>
        <w:r>
          <w:rPr>
            <w:rFonts w:asciiTheme="majorHAnsi" w:hAnsiTheme="majorHAnsi" w:cs="Tahoma"/>
            <w:sz w:val="20"/>
          </w:rPr>
          <w:t>RENCANA STRATEGIS DINAS KEPENDUDUKAN DAN PENCATATAN SIPIL TAHUN 2016-2021</w:t>
        </w:r>
      </w:p>
    </w:sdtContent>
  </w:sdt>
  <w:p w:rsidR="00BE56AF" w:rsidRPr="00C5073A" w:rsidRDefault="00BE56AF" w:rsidP="00C5073A">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61" w:rsidRPr="004F7A61" w:rsidRDefault="004F7A61">
    <w:pPr>
      <w:pStyle w:val="Header"/>
      <w:pBdr>
        <w:between w:val="single" w:sz="4" w:space="1" w:color="4F81BD" w:themeColor="accent1"/>
      </w:pBdr>
      <w:spacing w:line="276" w:lineRule="auto"/>
      <w:jc w:val="center"/>
      <w:rPr>
        <w:rFonts w:ascii="Bell Centennial Std Address" w:hAnsi="Bell Centennial Std Address"/>
      </w:rPr>
    </w:pPr>
    <w:r w:rsidRPr="00687220">
      <w:rPr>
        <w:rFonts w:asciiTheme="majorHAnsi" w:hAnsiTheme="majorHAnsi" w:cs="Tahoma"/>
        <w:sz w:val="20"/>
        <w:lang w:val="id-ID"/>
      </w:rPr>
      <w:t>PEMERINTAH KABUPATEN ROKAN HULU</w:t>
    </w:r>
    <w:r w:rsidR="00D41DE7">
      <w:rPr>
        <w:rFonts w:asciiTheme="majorHAnsi" w:hAnsiTheme="majorHAnsi" w:cs="Tahoma"/>
        <w:sz w:val="20"/>
      </w:rPr>
    </w:r>
  </w:p>
  <w:p w:rsidR="004F7A61" w:rsidRPr="004B1965" w:rsidRDefault="00887450">
    <w:pPr>
      <w:pStyle w:val="Header"/>
      <w:pBdr>
        <w:between w:val="single" w:sz="4" w:space="1" w:color="4F81BD" w:themeColor="accent1"/>
      </w:pBdr>
      <w:spacing w:line="276" w:lineRule="auto"/>
      <w:jc w:val="center"/>
      <w:rPr>
        <w:sz w:val="20"/>
      </w:rPr>
    </w:pPr>
    <w:r w:rsidRPr="00687220">
      <w:rPr>
        <w:rFonts w:asciiTheme="majorHAnsi" w:hAnsiTheme="majorHAnsi" w:cs="Tahoma"/>
        <w:sz w:val="20"/>
      </w:rPr>
      <w:t xml:space="preserve">RENCANA STRATEGIS DINAS </w:t>
    </w:r>
    <w:r w:rsidR="00C0327B">
      <w:rPr>
        <w:rFonts w:asciiTheme="majorHAnsi" w:hAnsiTheme="majorHAnsi" w:cs="Tahoma"/>
        <w:sz w:val="20"/>
        <w:lang w:val="id-ID"/>
      </w:rPr>
      <w:t>KEPENDUDUKAN DAN PENCATATAN SIPIL</w:t>
    </w:r>
    <w:r w:rsidRPr="00687220">
      <w:rPr>
        <w:rFonts w:asciiTheme="majorHAnsi" w:hAnsiTheme="majorHAnsi" w:cs="Tahoma"/>
        <w:sz w:val="20"/>
      </w:rPr>
      <w:t xml:space="preserve"> TAHUN 2016-2021</w:t>
    </w:r>
    <w:r w:rsidR="00D41DE7">
      <w:rPr>
        <w:rFonts w:asciiTheme="majorHAnsi" w:hAnsiTheme="majorHAnsi" w:cs="Tahoma"/>
        <w:sz w:val="20"/>
      </w:rPr>
    </w:r>
  </w:p>
  <w:p w:rsidR="009B12AB" w:rsidRPr="004B1965" w:rsidRDefault="009B12AB" w:rsidP="00C5073A">
    <w:pPr>
      <w:pStyle w:val="Header"/>
      <w:jc w:val="center"/>
      <w:rPr>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j0115844"/>
      </v:shape>
    </w:pict>
  </w:numPicBullet>
  <w:numPicBullet w:numPicBulletId="1">
    <w:pict>
      <v:shape id="_x0000_i1034" type="#_x0000_t75" style="width:11.25pt;height:11.25pt" o:bullet="t">
        <v:imagedata r:id="rId2" o:title="BD14980_"/>
      </v:shape>
    </w:pict>
  </w:numPicBullet>
  <w:abstractNum w:abstractNumId="0">
    <w:nsid w:val="0000401D"/>
    <w:multiLevelType w:val="hybridMultilevel"/>
    <w:tmpl w:val="000071F0"/>
    <w:lvl w:ilvl="0" w:tplc="0000038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E9D"/>
    <w:multiLevelType w:val="hybridMultilevel"/>
    <w:tmpl w:val="0000489C"/>
    <w:lvl w:ilvl="0" w:tplc="0000191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172"/>
    <w:multiLevelType w:val="hybridMultilevel"/>
    <w:tmpl w:val="00006B72"/>
    <w:lvl w:ilvl="0" w:tplc="000032E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4C1CCA"/>
    <w:multiLevelType w:val="multilevel"/>
    <w:tmpl w:val="3888199A"/>
    <w:lvl w:ilvl="0">
      <w:start w:val="1"/>
      <w:numFmt w:val="decimal"/>
      <w:lvlText w:val="%1."/>
      <w:lvlJc w:val="left"/>
      <w:pPr>
        <w:ind w:left="390" w:hanging="39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6">
    <w:nsid w:val="006B338E"/>
    <w:multiLevelType w:val="hybridMultilevel"/>
    <w:tmpl w:val="2FFEA3B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1070E4A"/>
    <w:multiLevelType w:val="hybridMultilevel"/>
    <w:tmpl w:val="96C48C48"/>
    <w:lvl w:ilvl="0" w:tplc="75384B4A">
      <w:start w:val="2"/>
      <w:numFmt w:val="bullet"/>
      <w:lvlText w:val="-"/>
      <w:lvlPicBulletId w:val="0"/>
      <w:lvlJc w:val="left"/>
      <w:pPr>
        <w:ind w:left="1287" w:hanging="360"/>
      </w:pPr>
      <w:rPr>
        <w:rFonts w:ascii="Bell Centennial Std Address" w:eastAsiaTheme="minorHAnsi" w:hAnsi="Bell Centennial Std Address" w:cs="Calibri" w:hint="default"/>
        <w:b/>
        <w:color w:val="auto"/>
        <w:sz w:val="16"/>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29413A1"/>
    <w:multiLevelType w:val="hybridMultilevel"/>
    <w:tmpl w:val="9C1678A2"/>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7F97A09"/>
    <w:multiLevelType w:val="hybridMultilevel"/>
    <w:tmpl w:val="DB061338"/>
    <w:lvl w:ilvl="0" w:tplc="75384B4A">
      <w:start w:val="2"/>
      <w:numFmt w:val="bullet"/>
      <w:lvlText w:val="-"/>
      <w:lvlPicBulletId w:val="0"/>
      <w:lvlJc w:val="left"/>
      <w:pPr>
        <w:ind w:left="720" w:hanging="360"/>
      </w:pPr>
      <w:rPr>
        <w:rFonts w:ascii="Bell Centennial Std Address" w:eastAsiaTheme="minorHAnsi" w:hAnsi="Bell Centennial Std Address" w:cs="Calibri" w:hint="default"/>
        <w:b/>
        <w:color w:val="auto"/>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C67080B"/>
    <w:multiLevelType w:val="hybridMultilevel"/>
    <w:tmpl w:val="ED5ECEE2"/>
    <w:lvl w:ilvl="0" w:tplc="6D7212CE">
      <w:start w:val="1"/>
      <w:numFmt w:val="bullet"/>
      <w:lvlText w:val=""/>
      <w:lvlPicBulletId w:val="0"/>
      <w:lvlJc w:val="left"/>
      <w:pPr>
        <w:ind w:left="1287" w:hanging="360"/>
      </w:pPr>
      <w:rPr>
        <w:rFonts w:ascii="Symbol" w:hAnsi="Symbol" w:hint="default"/>
        <w:color w:val="auto"/>
        <w:sz w:val="16"/>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0C84575B"/>
    <w:multiLevelType w:val="hybridMultilevel"/>
    <w:tmpl w:val="016859EA"/>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BB6EE688">
      <w:start w:val="1"/>
      <w:numFmt w:val="bullet"/>
      <w:lvlText w:val=""/>
      <w:lvlPicBulletId w:val="0"/>
      <w:lvlJc w:val="left"/>
      <w:pPr>
        <w:ind w:left="5040" w:hanging="360"/>
      </w:pPr>
      <w:rPr>
        <w:rFonts w:ascii="Symbol" w:hAnsi="Symbol" w:hint="default"/>
        <w:color w:val="auto"/>
        <w:sz w:val="16"/>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D05AA"/>
    <w:multiLevelType w:val="hybridMultilevel"/>
    <w:tmpl w:val="D6C83C10"/>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210011">
      <w:start w:val="1"/>
      <w:numFmt w:val="decimal"/>
      <w:lvlText w:val="%7)"/>
      <w:lvlJc w:val="left"/>
      <w:pPr>
        <w:ind w:left="5040" w:hanging="360"/>
      </w:pPr>
      <w:rPr>
        <w:rFonts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03FEE"/>
    <w:multiLevelType w:val="multilevel"/>
    <w:tmpl w:val="8B64F3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16D80970"/>
    <w:multiLevelType w:val="hybridMultilevel"/>
    <w:tmpl w:val="265297CC"/>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F66EA5A8">
      <w:start w:val="1"/>
      <w:numFmt w:val="lowerLetter"/>
      <w:lvlText w:val="%7."/>
      <w:lvlJc w:val="left"/>
      <w:pPr>
        <w:ind w:left="5040" w:hanging="360"/>
      </w:pPr>
      <w:rPr>
        <w:rFonts w:asciiTheme="majorHAnsi" w:hAnsiTheme="majorHAnsi"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71047"/>
    <w:multiLevelType w:val="hybridMultilevel"/>
    <w:tmpl w:val="50B81E78"/>
    <w:lvl w:ilvl="0" w:tplc="E93EA762">
      <w:start w:val="1"/>
      <w:numFmt w:val="lowerLetter"/>
      <w:lvlText w:val="%1."/>
      <w:lvlJc w:val="left"/>
      <w:pPr>
        <w:tabs>
          <w:tab w:val="num" w:pos="1093"/>
        </w:tabs>
        <w:ind w:left="1093" w:hanging="435"/>
      </w:pPr>
      <w:rPr>
        <w:rFonts w:cs="Times New Roman" w:hint="default"/>
      </w:rPr>
    </w:lvl>
    <w:lvl w:ilvl="1" w:tplc="04210011">
      <w:start w:val="1"/>
      <w:numFmt w:val="decimal"/>
      <w:lvlText w:val="%2)"/>
      <w:lvlJc w:val="left"/>
      <w:pPr>
        <w:tabs>
          <w:tab w:val="num" w:pos="1738"/>
        </w:tabs>
        <w:ind w:left="1738" w:hanging="360"/>
      </w:pPr>
    </w:lvl>
    <w:lvl w:ilvl="2" w:tplc="0409001B">
      <w:start w:val="1"/>
      <w:numFmt w:val="lowerRoman"/>
      <w:lvlText w:val="%3."/>
      <w:lvlJc w:val="right"/>
      <w:pPr>
        <w:tabs>
          <w:tab w:val="num" w:pos="2458"/>
        </w:tabs>
        <w:ind w:left="2458" w:hanging="180"/>
      </w:pPr>
      <w:rPr>
        <w:rFonts w:cs="Times New Roman"/>
      </w:rPr>
    </w:lvl>
    <w:lvl w:ilvl="3" w:tplc="0409000F">
      <w:start w:val="1"/>
      <w:numFmt w:val="decimal"/>
      <w:lvlText w:val="%4."/>
      <w:lvlJc w:val="left"/>
      <w:pPr>
        <w:tabs>
          <w:tab w:val="num" w:pos="3178"/>
        </w:tabs>
        <w:ind w:left="3178" w:hanging="360"/>
      </w:pPr>
      <w:rPr>
        <w:rFonts w:cs="Times New Roman"/>
      </w:rPr>
    </w:lvl>
    <w:lvl w:ilvl="4" w:tplc="04090019">
      <w:start w:val="1"/>
      <w:numFmt w:val="lowerLetter"/>
      <w:lvlText w:val="%5."/>
      <w:lvlJc w:val="left"/>
      <w:pPr>
        <w:tabs>
          <w:tab w:val="num" w:pos="3898"/>
        </w:tabs>
        <w:ind w:left="3898" w:hanging="360"/>
      </w:pPr>
      <w:rPr>
        <w:rFonts w:cs="Times New Roman"/>
      </w:rPr>
    </w:lvl>
    <w:lvl w:ilvl="5" w:tplc="0409001B">
      <w:start w:val="1"/>
      <w:numFmt w:val="lowerRoman"/>
      <w:lvlText w:val="%6."/>
      <w:lvlJc w:val="right"/>
      <w:pPr>
        <w:tabs>
          <w:tab w:val="num" w:pos="4618"/>
        </w:tabs>
        <w:ind w:left="4618" w:hanging="180"/>
      </w:pPr>
      <w:rPr>
        <w:rFonts w:cs="Times New Roman"/>
      </w:rPr>
    </w:lvl>
    <w:lvl w:ilvl="6" w:tplc="0409000F">
      <w:start w:val="1"/>
      <w:numFmt w:val="decimal"/>
      <w:lvlText w:val="%7."/>
      <w:lvlJc w:val="left"/>
      <w:pPr>
        <w:tabs>
          <w:tab w:val="num" w:pos="5338"/>
        </w:tabs>
        <w:ind w:left="5338" w:hanging="360"/>
      </w:pPr>
      <w:rPr>
        <w:rFonts w:cs="Times New Roman"/>
      </w:rPr>
    </w:lvl>
    <w:lvl w:ilvl="7" w:tplc="04090019">
      <w:start w:val="1"/>
      <w:numFmt w:val="lowerLetter"/>
      <w:lvlText w:val="%8."/>
      <w:lvlJc w:val="left"/>
      <w:pPr>
        <w:tabs>
          <w:tab w:val="num" w:pos="6058"/>
        </w:tabs>
        <w:ind w:left="6058" w:hanging="360"/>
      </w:pPr>
      <w:rPr>
        <w:rFonts w:cs="Times New Roman"/>
      </w:rPr>
    </w:lvl>
    <w:lvl w:ilvl="8" w:tplc="0409001B">
      <w:start w:val="1"/>
      <w:numFmt w:val="lowerRoman"/>
      <w:lvlText w:val="%9."/>
      <w:lvlJc w:val="right"/>
      <w:pPr>
        <w:tabs>
          <w:tab w:val="num" w:pos="6778"/>
        </w:tabs>
        <w:ind w:left="6778" w:hanging="180"/>
      </w:pPr>
      <w:rPr>
        <w:rFonts w:cs="Times New Roman"/>
      </w:rPr>
    </w:lvl>
  </w:abstractNum>
  <w:abstractNum w:abstractNumId="16">
    <w:nsid w:val="1A8352BD"/>
    <w:multiLevelType w:val="hybridMultilevel"/>
    <w:tmpl w:val="EA5C6ECE"/>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nsid w:val="1B8F63D6"/>
    <w:multiLevelType w:val="hybridMultilevel"/>
    <w:tmpl w:val="144E3B8E"/>
    <w:lvl w:ilvl="0" w:tplc="04210019">
      <w:start w:val="1"/>
      <w:numFmt w:val="lowerLetter"/>
      <w:lvlText w:val="%1."/>
      <w:lvlJc w:val="left"/>
      <w:pPr>
        <w:ind w:left="1259" w:hanging="360"/>
      </w:p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18">
    <w:nsid w:val="1B985E8E"/>
    <w:multiLevelType w:val="hybridMultilevel"/>
    <w:tmpl w:val="F906E3CA"/>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82C65608">
      <w:start w:val="1"/>
      <w:numFmt w:val="decimal"/>
      <w:lvlText w:val="%7)"/>
      <w:lvlJc w:val="left"/>
      <w:pPr>
        <w:ind w:left="5040" w:hanging="360"/>
      </w:pPr>
      <w:rPr>
        <w:rFonts w:asciiTheme="majorHAnsi" w:hAnsiTheme="majorHAnsi"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9C2D25"/>
    <w:multiLevelType w:val="hybridMultilevel"/>
    <w:tmpl w:val="47FE4A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0742EE"/>
    <w:multiLevelType w:val="hybridMultilevel"/>
    <w:tmpl w:val="E8DCEB30"/>
    <w:lvl w:ilvl="0" w:tplc="5CEAFC24">
      <w:start w:val="1"/>
      <w:numFmt w:val="lowerLetter"/>
      <w:lvlText w:val="%1."/>
      <w:lvlJc w:val="left"/>
      <w:pPr>
        <w:tabs>
          <w:tab w:val="num" w:pos="1104"/>
        </w:tabs>
        <w:ind w:left="1104" w:hanging="390"/>
      </w:pPr>
      <w:rPr>
        <w:rFonts w:cs="Times New Roman" w:hint="default"/>
      </w:rPr>
    </w:lvl>
    <w:lvl w:ilvl="1" w:tplc="C1D6E438">
      <w:start w:val="1"/>
      <w:numFmt w:val="lowerLetter"/>
      <w:lvlText w:val="%2."/>
      <w:lvlJc w:val="left"/>
      <w:pPr>
        <w:tabs>
          <w:tab w:val="num" w:pos="1794"/>
        </w:tabs>
        <w:ind w:left="1794" w:hanging="360"/>
      </w:pPr>
      <w:rPr>
        <w:rFonts w:cs="Times New Roman" w:hint="default"/>
      </w:rPr>
    </w:lvl>
    <w:lvl w:ilvl="2" w:tplc="0409001B">
      <w:start w:val="1"/>
      <w:numFmt w:val="lowerRoman"/>
      <w:lvlText w:val="%3."/>
      <w:lvlJc w:val="right"/>
      <w:pPr>
        <w:tabs>
          <w:tab w:val="num" w:pos="2514"/>
        </w:tabs>
        <w:ind w:left="2514" w:hanging="180"/>
      </w:pPr>
      <w:rPr>
        <w:rFonts w:cs="Times New Roman"/>
      </w:rPr>
    </w:lvl>
    <w:lvl w:ilvl="3" w:tplc="CB6A524C">
      <w:start w:val="1"/>
      <w:numFmt w:val="decimal"/>
      <w:lvlText w:val="%4."/>
      <w:lvlJc w:val="left"/>
      <w:pPr>
        <w:tabs>
          <w:tab w:val="num" w:pos="3234"/>
        </w:tabs>
        <w:ind w:left="3234" w:hanging="360"/>
      </w:pPr>
      <w:rPr>
        <w:rFonts w:asciiTheme="majorHAnsi" w:hAnsiTheme="majorHAnsi" w:cs="Tahoma" w:hint="default"/>
        <w:sz w:val="22"/>
      </w:rPr>
    </w:lvl>
    <w:lvl w:ilvl="4" w:tplc="04210011">
      <w:start w:val="1"/>
      <w:numFmt w:val="decimal"/>
      <w:lvlText w:val="%5)"/>
      <w:lvlJc w:val="left"/>
      <w:pPr>
        <w:tabs>
          <w:tab w:val="num" w:pos="3954"/>
        </w:tabs>
        <w:ind w:left="3954" w:hanging="360"/>
      </w:pPr>
      <w:rPr>
        <w:rFonts w:hint="default"/>
        <w:sz w:val="22"/>
        <w:szCs w:val="22"/>
      </w:rPr>
    </w:lvl>
    <w:lvl w:ilvl="5" w:tplc="0409001B">
      <w:start w:val="1"/>
      <w:numFmt w:val="lowerRoman"/>
      <w:lvlText w:val="%6."/>
      <w:lvlJc w:val="right"/>
      <w:pPr>
        <w:tabs>
          <w:tab w:val="num" w:pos="4674"/>
        </w:tabs>
        <w:ind w:left="4674" w:hanging="180"/>
      </w:pPr>
      <w:rPr>
        <w:rFonts w:cs="Times New Roman"/>
      </w:rPr>
    </w:lvl>
    <w:lvl w:ilvl="6" w:tplc="B9E2BB22">
      <w:start w:val="1"/>
      <w:numFmt w:val="decimal"/>
      <w:lvlText w:val="%7."/>
      <w:lvlJc w:val="left"/>
      <w:pPr>
        <w:tabs>
          <w:tab w:val="num" w:pos="5394"/>
        </w:tabs>
        <w:ind w:left="5394" w:hanging="360"/>
      </w:pPr>
      <w:rPr>
        <w:rFonts w:ascii="Bell Centennial Std Address" w:hAnsi="Bell Centennial Std Address" w:cs="Times New Roman" w:hint="default"/>
        <w:sz w:val="24"/>
        <w:szCs w:val="24"/>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21">
    <w:nsid w:val="22A67CEA"/>
    <w:multiLevelType w:val="hybridMultilevel"/>
    <w:tmpl w:val="EC2866F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4D069F1"/>
    <w:multiLevelType w:val="hybridMultilevel"/>
    <w:tmpl w:val="1FAC4CCA"/>
    <w:lvl w:ilvl="0" w:tplc="04210011">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925906"/>
    <w:multiLevelType w:val="hybridMultilevel"/>
    <w:tmpl w:val="0628A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707619"/>
    <w:multiLevelType w:val="hybridMultilevel"/>
    <w:tmpl w:val="043E0462"/>
    <w:lvl w:ilvl="0" w:tplc="60DA20C4">
      <w:start w:val="1"/>
      <w:numFmt w:val="decimal"/>
      <w:lvlText w:val="%1)"/>
      <w:lvlJc w:val="left"/>
      <w:pPr>
        <w:ind w:left="720" w:hanging="360"/>
      </w:pPr>
      <w:rPr>
        <w:rFonts w:asciiTheme="majorHAnsi" w:hAnsiTheme="majorHAns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B0F09226">
      <w:start w:val="1"/>
      <w:numFmt w:val="lowerLetter"/>
      <w:lvlText w:val="%7."/>
      <w:lvlJc w:val="left"/>
      <w:pPr>
        <w:ind w:left="5040" w:hanging="360"/>
      </w:pPr>
      <w:rPr>
        <w:rFonts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A7178E"/>
    <w:multiLevelType w:val="hybridMultilevel"/>
    <w:tmpl w:val="CE6204D8"/>
    <w:lvl w:ilvl="0" w:tplc="14E625EC">
      <w:start w:val="1"/>
      <w:numFmt w:val="decimal"/>
      <w:lvlText w:val="%1."/>
      <w:lvlJc w:val="left"/>
      <w:pPr>
        <w:ind w:left="8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FD5C3D"/>
    <w:multiLevelType w:val="hybridMultilevel"/>
    <w:tmpl w:val="5ACA73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BC14BDA"/>
    <w:multiLevelType w:val="hybridMultilevel"/>
    <w:tmpl w:val="4D763A4C"/>
    <w:lvl w:ilvl="0" w:tplc="75384B4A">
      <w:start w:val="2"/>
      <w:numFmt w:val="bullet"/>
      <w:lvlText w:val="-"/>
      <w:lvlPicBulletId w:val="0"/>
      <w:lvlJc w:val="left"/>
      <w:pPr>
        <w:ind w:left="1287" w:hanging="360"/>
      </w:pPr>
      <w:rPr>
        <w:rFonts w:ascii="Bell Centennial Std Address" w:eastAsiaTheme="minorHAnsi" w:hAnsi="Bell Centennial Std Address" w:cs="Calibri" w:hint="default"/>
        <w:b/>
        <w:color w:val="auto"/>
        <w:sz w:val="16"/>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8">
    <w:nsid w:val="2D7F0E76"/>
    <w:multiLevelType w:val="hybridMultilevel"/>
    <w:tmpl w:val="1110FEF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2E523C10"/>
    <w:multiLevelType w:val="hybridMultilevel"/>
    <w:tmpl w:val="9AD44126"/>
    <w:lvl w:ilvl="0" w:tplc="70BEB578">
      <w:start w:val="1"/>
      <w:numFmt w:val="bullet"/>
      <w:lvlText w:val=""/>
      <w:lvlPicBulletId w:val="0"/>
      <w:lvlJc w:val="left"/>
      <w:pPr>
        <w:ind w:left="1260" w:hanging="360"/>
      </w:pPr>
      <w:rPr>
        <w:rFonts w:ascii="Symbol" w:hAnsi="Symbol" w:hint="default"/>
        <w:color w:val="auto"/>
        <w:sz w:val="16"/>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0">
    <w:nsid w:val="2EF23859"/>
    <w:multiLevelType w:val="hybridMultilevel"/>
    <w:tmpl w:val="B61E4D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301F494D"/>
    <w:multiLevelType w:val="hybridMultilevel"/>
    <w:tmpl w:val="01BE175A"/>
    <w:lvl w:ilvl="0" w:tplc="2D58EAA0">
      <w:start w:val="1"/>
      <w:numFmt w:val="decimal"/>
      <w:lvlText w:val="%1."/>
      <w:lvlJc w:val="left"/>
      <w:pPr>
        <w:ind w:left="644" w:hanging="360"/>
      </w:pPr>
      <w:rPr>
        <w:rFonts w:hint="default"/>
        <w:b w:val="0"/>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2">
    <w:nsid w:val="324A0754"/>
    <w:multiLevelType w:val="hybridMultilevel"/>
    <w:tmpl w:val="A920A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5233509"/>
    <w:multiLevelType w:val="hybridMultilevel"/>
    <w:tmpl w:val="D12E76BA"/>
    <w:lvl w:ilvl="0" w:tplc="3796DD14">
      <w:start w:val="4"/>
      <w:numFmt w:val="decimal"/>
      <w:lvlText w:val="%1."/>
      <w:lvlJc w:val="left"/>
      <w:pPr>
        <w:ind w:left="1287"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133F1A"/>
    <w:multiLevelType w:val="hybridMultilevel"/>
    <w:tmpl w:val="01D8F5D0"/>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B276D9F0">
      <w:start w:val="1"/>
      <w:numFmt w:val="decimal"/>
      <w:lvlText w:val="%7)"/>
      <w:lvlJc w:val="left"/>
      <w:pPr>
        <w:ind w:left="5040" w:hanging="360"/>
      </w:pPr>
      <w:rPr>
        <w:rFonts w:asciiTheme="majorHAnsi" w:hAnsiTheme="majorHAnsi"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977DE3"/>
    <w:multiLevelType w:val="hybridMultilevel"/>
    <w:tmpl w:val="7F8A4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43D167A"/>
    <w:multiLevelType w:val="hybridMultilevel"/>
    <w:tmpl w:val="C2E68E10"/>
    <w:lvl w:ilvl="0" w:tplc="94027B58">
      <w:start w:val="1"/>
      <w:numFmt w:val="decimal"/>
      <w:lvlText w:val="%1)"/>
      <w:lvlJc w:val="left"/>
      <w:pPr>
        <w:ind w:left="720" w:hanging="360"/>
      </w:pPr>
      <w:rPr>
        <w:rFonts w:asciiTheme="majorHAnsi" w:hAnsiTheme="maj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50F0670"/>
    <w:multiLevelType w:val="hybridMultilevel"/>
    <w:tmpl w:val="931AAEE4"/>
    <w:lvl w:ilvl="0" w:tplc="F43A128C">
      <w:start w:val="1"/>
      <w:numFmt w:val="decimal"/>
      <w:lvlText w:val="%1)"/>
      <w:lvlJc w:val="left"/>
      <w:pPr>
        <w:ind w:left="1287" w:hanging="360"/>
      </w:pPr>
      <w:rPr>
        <w:rFonts w:asciiTheme="majorHAnsi" w:hAnsiTheme="majorHAnsi" w:hint="default"/>
        <w:color w:val="auto"/>
        <w:sz w:val="22"/>
        <w:szCs w:val="22"/>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64D4D36"/>
    <w:multiLevelType w:val="multilevel"/>
    <w:tmpl w:val="FAC8824C"/>
    <w:lvl w:ilvl="0">
      <w:start w:val="1"/>
      <w:numFmt w:val="decimal"/>
      <w:lvlText w:val="%1."/>
      <w:lvlJc w:val="left"/>
      <w:pPr>
        <w:ind w:left="1260" w:hanging="360"/>
      </w:pPr>
      <w:rPr>
        <w:rFonts w:asciiTheme="majorHAnsi" w:hAnsiTheme="majorHAnsi" w:cs="Tahoma"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220" w:hanging="2160"/>
      </w:pPr>
      <w:rPr>
        <w:rFonts w:hint="default"/>
      </w:rPr>
    </w:lvl>
  </w:abstractNum>
  <w:abstractNum w:abstractNumId="39">
    <w:nsid w:val="4A9F73C8"/>
    <w:multiLevelType w:val="hybridMultilevel"/>
    <w:tmpl w:val="4260F2F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4B5249C2"/>
    <w:multiLevelType w:val="hybridMultilevel"/>
    <w:tmpl w:val="C7DCC7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DEB7AD8"/>
    <w:multiLevelType w:val="hybridMultilevel"/>
    <w:tmpl w:val="28DCD2B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50231D9B"/>
    <w:multiLevelType w:val="hybridMultilevel"/>
    <w:tmpl w:val="4A24A2C0"/>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1C543920">
      <w:start w:val="1"/>
      <w:numFmt w:val="decimal"/>
      <w:lvlText w:val="%7)"/>
      <w:lvlJc w:val="left"/>
      <w:pPr>
        <w:ind w:left="5040" w:hanging="360"/>
      </w:pPr>
      <w:rPr>
        <w:rFonts w:asciiTheme="majorHAnsi" w:hAnsiTheme="majorHAnsi"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4A5D6A"/>
    <w:multiLevelType w:val="hybridMultilevel"/>
    <w:tmpl w:val="E530026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51487F31"/>
    <w:multiLevelType w:val="hybridMultilevel"/>
    <w:tmpl w:val="62E8C918"/>
    <w:lvl w:ilvl="0" w:tplc="EF48336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1962CEF"/>
    <w:multiLevelType w:val="hybridMultilevel"/>
    <w:tmpl w:val="2EB64D1A"/>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6">
    <w:nsid w:val="52DE53F7"/>
    <w:multiLevelType w:val="hybridMultilevel"/>
    <w:tmpl w:val="4E7424A2"/>
    <w:lvl w:ilvl="0" w:tplc="CE180D00">
      <w:start w:val="1"/>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4A6B76"/>
    <w:multiLevelType w:val="hybridMultilevel"/>
    <w:tmpl w:val="B05AF32C"/>
    <w:lvl w:ilvl="0" w:tplc="B0F09226">
      <w:start w:val="1"/>
      <w:numFmt w:val="lowerLetter"/>
      <w:lvlText w:val="%1."/>
      <w:lvlJc w:val="left"/>
      <w:pPr>
        <w:ind w:left="720" w:hanging="360"/>
      </w:pPr>
      <w:rPr>
        <w:rFonts w:cs="Times New Roman" w:hint="default"/>
      </w:rPr>
    </w:lvl>
    <w:lvl w:ilvl="1" w:tplc="04210011">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B33234"/>
    <w:multiLevelType w:val="hybridMultilevel"/>
    <w:tmpl w:val="6010C036"/>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210011">
      <w:start w:val="1"/>
      <w:numFmt w:val="decimal"/>
      <w:lvlText w:val="%7)"/>
      <w:lvlJc w:val="left"/>
      <w:pPr>
        <w:ind w:left="5040" w:hanging="360"/>
      </w:pPr>
      <w:rPr>
        <w:rFonts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520FB3"/>
    <w:multiLevelType w:val="hybridMultilevel"/>
    <w:tmpl w:val="BA54A3E2"/>
    <w:lvl w:ilvl="0" w:tplc="DF9C0ADA">
      <w:start w:val="1"/>
      <w:numFmt w:val="bullet"/>
      <w:lvlText w:val=""/>
      <w:lvlPicBulletId w:val="0"/>
      <w:lvlJc w:val="left"/>
      <w:pPr>
        <w:ind w:left="1260" w:hanging="360"/>
      </w:pPr>
      <w:rPr>
        <w:rFonts w:ascii="Symbol" w:hAnsi="Symbol" w:hint="default"/>
        <w:color w:val="auto"/>
        <w:sz w:val="16"/>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AA8089EA">
      <w:start w:val="1"/>
      <w:numFmt w:val="decimal"/>
      <w:lvlText w:val="%5)"/>
      <w:lvlJc w:val="left"/>
      <w:pPr>
        <w:ind w:left="4140" w:hanging="360"/>
      </w:pPr>
      <w:rPr>
        <w:rFonts w:asciiTheme="majorHAnsi" w:hAnsiTheme="majorHAnsi" w:hint="default"/>
        <w:sz w:val="22"/>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50">
    <w:nsid w:val="5C241B77"/>
    <w:multiLevelType w:val="multilevel"/>
    <w:tmpl w:val="CF5807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1F40A85"/>
    <w:multiLevelType w:val="hybridMultilevel"/>
    <w:tmpl w:val="A7AC1AD0"/>
    <w:lvl w:ilvl="0" w:tplc="82D0C582">
      <w:start w:val="6"/>
      <w:numFmt w:val="bullet"/>
      <w:lvlText w:val=""/>
      <w:lvlPicBulletId w:val="1"/>
      <w:lvlJc w:val="left"/>
      <w:pPr>
        <w:ind w:left="1713" w:hanging="360"/>
      </w:pPr>
      <w:rPr>
        <w:rFonts w:ascii="Symbol" w:eastAsia="Times New Roman" w:hAnsi="Symbol" w:hint="default"/>
        <w:b w:val="0"/>
        <w:color w:val="auto"/>
      </w:rPr>
    </w:lvl>
    <w:lvl w:ilvl="1" w:tplc="0421000D">
      <w:start w:val="1"/>
      <w:numFmt w:val="bullet"/>
      <w:lvlText w:val=""/>
      <w:lvlJc w:val="left"/>
      <w:pPr>
        <w:ind w:left="2433" w:hanging="360"/>
      </w:pPr>
      <w:rPr>
        <w:rFonts w:ascii="Wingdings" w:hAnsi="Wingdings" w:hint="default"/>
      </w:rPr>
    </w:lvl>
    <w:lvl w:ilvl="2" w:tplc="0421000D">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2">
    <w:nsid w:val="627C0286"/>
    <w:multiLevelType w:val="hybridMultilevel"/>
    <w:tmpl w:val="25220D72"/>
    <w:lvl w:ilvl="0" w:tplc="5CEAFC24">
      <w:start w:val="1"/>
      <w:numFmt w:val="lowerLetter"/>
      <w:lvlText w:val="%1."/>
      <w:lvlJc w:val="left"/>
      <w:pPr>
        <w:tabs>
          <w:tab w:val="num" w:pos="1104"/>
        </w:tabs>
        <w:ind w:left="1104" w:hanging="390"/>
      </w:pPr>
      <w:rPr>
        <w:rFonts w:cs="Times New Roman" w:hint="default"/>
      </w:rPr>
    </w:lvl>
    <w:lvl w:ilvl="1" w:tplc="C1D6E438">
      <w:start w:val="1"/>
      <w:numFmt w:val="lowerLetter"/>
      <w:lvlText w:val="%2."/>
      <w:lvlJc w:val="left"/>
      <w:pPr>
        <w:tabs>
          <w:tab w:val="num" w:pos="1794"/>
        </w:tabs>
        <w:ind w:left="1794" w:hanging="360"/>
      </w:pPr>
      <w:rPr>
        <w:rFonts w:cs="Times New Roman" w:hint="default"/>
      </w:rPr>
    </w:lvl>
    <w:lvl w:ilvl="2" w:tplc="0409001B">
      <w:start w:val="1"/>
      <w:numFmt w:val="lowerRoman"/>
      <w:lvlText w:val="%3."/>
      <w:lvlJc w:val="right"/>
      <w:pPr>
        <w:tabs>
          <w:tab w:val="num" w:pos="2514"/>
        </w:tabs>
        <w:ind w:left="2514" w:hanging="180"/>
      </w:pPr>
      <w:rPr>
        <w:rFonts w:cs="Times New Roman"/>
      </w:rPr>
    </w:lvl>
    <w:lvl w:ilvl="3" w:tplc="CB6A524C">
      <w:start w:val="1"/>
      <w:numFmt w:val="decimal"/>
      <w:lvlText w:val="%4."/>
      <w:lvlJc w:val="left"/>
      <w:pPr>
        <w:tabs>
          <w:tab w:val="num" w:pos="3234"/>
        </w:tabs>
        <w:ind w:left="3234" w:hanging="360"/>
      </w:pPr>
      <w:rPr>
        <w:rFonts w:asciiTheme="majorHAnsi" w:hAnsiTheme="majorHAnsi" w:cs="Tahoma" w:hint="default"/>
        <w:sz w:val="22"/>
      </w:rPr>
    </w:lvl>
    <w:lvl w:ilvl="4" w:tplc="2E445B20">
      <w:start w:val="1"/>
      <w:numFmt w:val="decimal"/>
      <w:lvlText w:val="%5)"/>
      <w:lvlJc w:val="left"/>
      <w:pPr>
        <w:tabs>
          <w:tab w:val="num" w:pos="3954"/>
        </w:tabs>
        <w:ind w:left="3954" w:hanging="360"/>
      </w:pPr>
      <w:rPr>
        <w:rFonts w:asciiTheme="majorHAnsi" w:hAnsiTheme="majorHAnsi" w:hint="default"/>
        <w:sz w:val="22"/>
        <w:szCs w:val="22"/>
      </w:rPr>
    </w:lvl>
    <w:lvl w:ilvl="5" w:tplc="0409001B">
      <w:start w:val="1"/>
      <w:numFmt w:val="lowerRoman"/>
      <w:lvlText w:val="%6."/>
      <w:lvlJc w:val="right"/>
      <w:pPr>
        <w:tabs>
          <w:tab w:val="num" w:pos="4674"/>
        </w:tabs>
        <w:ind w:left="4674" w:hanging="180"/>
      </w:pPr>
      <w:rPr>
        <w:rFonts w:cs="Times New Roman"/>
      </w:rPr>
    </w:lvl>
    <w:lvl w:ilvl="6" w:tplc="B9E2BB22">
      <w:start w:val="1"/>
      <w:numFmt w:val="decimal"/>
      <w:lvlText w:val="%7."/>
      <w:lvlJc w:val="left"/>
      <w:pPr>
        <w:tabs>
          <w:tab w:val="num" w:pos="5394"/>
        </w:tabs>
        <w:ind w:left="5394" w:hanging="360"/>
      </w:pPr>
      <w:rPr>
        <w:rFonts w:ascii="Bell Centennial Std Address" w:hAnsi="Bell Centennial Std Address" w:cs="Times New Roman" w:hint="default"/>
        <w:sz w:val="24"/>
        <w:szCs w:val="24"/>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abstractNum w:abstractNumId="53">
    <w:nsid w:val="62EB0E0E"/>
    <w:multiLevelType w:val="hybridMultilevel"/>
    <w:tmpl w:val="DFD8EC0A"/>
    <w:lvl w:ilvl="0" w:tplc="70BEB578">
      <w:start w:val="1"/>
      <w:numFmt w:val="bullet"/>
      <w:lvlText w:val=""/>
      <w:lvlPicBulletId w:val="0"/>
      <w:lvlJc w:val="left"/>
      <w:pPr>
        <w:ind w:left="1260" w:hanging="360"/>
      </w:pPr>
      <w:rPr>
        <w:rFonts w:ascii="Symbol" w:hAnsi="Symbol" w:hint="default"/>
        <w:color w:val="auto"/>
        <w:sz w:val="16"/>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54">
    <w:nsid w:val="6382332C"/>
    <w:multiLevelType w:val="hybridMultilevel"/>
    <w:tmpl w:val="EBA02124"/>
    <w:lvl w:ilvl="0" w:tplc="BB6EE688">
      <w:start w:val="1"/>
      <w:numFmt w:val="bullet"/>
      <w:lvlText w:val=""/>
      <w:lvlPicBulletId w:val="0"/>
      <w:lvlJc w:val="left"/>
      <w:pPr>
        <w:ind w:left="1287" w:hanging="360"/>
      </w:pPr>
      <w:rPr>
        <w:rFonts w:ascii="Symbol" w:hAnsi="Symbol" w:hint="default"/>
        <w:color w:val="auto"/>
        <w:sz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3DA5E6E"/>
    <w:multiLevelType w:val="hybridMultilevel"/>
    <w:tmpl w:val="F5CC5BE6"/>
    <w:lvl w:ilvl="0" w:tplc="E314392C">
      <w:start w:val="1"/>
      <w:numFmt w:val="decimal"/>
      <w:lvlText w:val="%1)"/>
      <w:lvlJc w:val="left"/>
      <w:pPr>
        <w:ind w:left="1287" w:hanging="360"/>
      </w:pPr>
      <w:rPr>
        <w:rFonts w:asciiTheme="majorHAnsi" w:hAnsiTheme="majorHAnsi" w:hint="default"/>
        <w:sz w:val="22"/>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63EE6D60"/>
    <w:multiLevelType w:val="hybridMultilevel"/>
    <w:tmpl w:val="B37C15C2"/>
    <w:lvl w:ilvl="0" w:tplc="714E1E00">
      <w:start w:val="2"/>
      <w:numFmt w:val="bullet"/>
      <w:lvlText w:val="-"/>
      <w:lvlJc w:val="left"/>
      <w:pPr>
        <w:ind w:left="720" w:hanging="360"/>
      </w:pPr>
      <w:rPr>
        <w:rFonts w:asciiTheme="majorHAnsi" w:eastAsiaTheme="minorHAnsi" w:hAnsiTheme="majorHAns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210011">
      <w:start w:val="1"/>
      <w:numFmt w:val="decimal"/>
      <w:lvlText w:val="%7)"/>
      <w:lvlJc w:val="left"/>
      <w:pPr>
        <w:ind w:left="5040" w:hanging="360"/>
      </w:pPr>
      <w:rPr>
        <w:rFonts w:hint="default"/>
        <w:sz w:val="22"/>
        <w:szCs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C74C82"/>
    <w:multiLevelType w:val="hybridMultilevel"/>
    <w:tmpl w:val="DA0825F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64A572A">
      <w:start w:val="1"/>
      <w:numFmt w:val="decimal"/>
      <w:lvlText w:val="%4."/>
      <w:lvlJc w:val="left"/>
      <w:pPr>
        <w:ind w:left="3156" w:hanging="636"/>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54C3828"/>
    <w:multiLevelType w:val="hybridMultilevel"/>
    <w:tmpl w:val="13BA4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65977FB"/>
    <w:multiLevelType w:val="hybridMultilevel"/>
    <w:tmpl w:val="511E574A"/>
    <w:lvl w:ilvl="0" w:tplc="0421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6903B11"/>
    <w:multiLevelType w:val="hybridMultilevel"/>
    <w:tmpl w:val="C35291A0"/>
    <w:lvl w:ilvl="0" w:tplc="B0F09226">
      <w:start w:val="1"/>
      <w:numFmt w:val="lowerLetter"/>
      <w:lvlText w:val="%1."/>
      <w:lvlJc w:val="left"/>
      <w:pPr>
        <w:ind w:left="720" w:hanging="360"/>
      </w:pPr>
      <w:rPr>
        <w:rFonts w:cs="Times New Roman" w:hint="default"/>
      </w:rPr>
    </w:lvl>
    <w:lvl w:ilvl="1" w:tplc="13A6053A">
      <w:start w:val="1"/>
      <w:numFmt w:val="decimal"/>
      <w:lvlText w:val="%2)"/>
      <w:lvlJc w:val="left"/>
      <w:pPr>
        <w:ind w:left="1440" w:hanging="360"/>
      </w:pPr>
      <w:rPr>
        <w:rFonts w:asciiTheme="majorHAnsi" w:hAnsiTheme="maj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28004F"/>
    <w:multiLevelType w:val="hybridMultilevel"/>
    <w:tmpl w:val="2C448426"/>
    <w:lvl w:ilvl="0" w:tplc="04210011">
      <w:start w:val="1"/>
      <w:numFmt w:val="decimal"/>
      <w:lvlText w:val="%1)"/>
      <w:lvlJc w:val="left"/>
      <w:pPr>
        <w:ind w:left="720" w:hanging="360"/>
      </w:pPr>
      <w:rPr>
        <w:rFonts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B0F09226">
      <w:start w:val="1"/>
      <w:numFmt w:val="lowerLetter"/>
      <w:lvlText w:val="%7."/>
      <w:lvlJc w:val="left"/>
      <w:pPr>
        <w:ind w:left="5040" w:hanging="360"/>
      </w:pPr>
      <w:rPr>
        <w:rFonts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820496"/>
    <w:multiLevelType w:val="hybridMultilevel"/>
    <w:tmpl w:val="5C0A5C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3">
    <w:nsid w:val="7D737A00"/>
    <w:multiLevelType w:val="hybridMultilevel"/>
    <w:tmpl w:val="5A10848E"/>
    <w:lvl w:ilvl="0" w:tplc="CE38CB90">
      <w:start w:val="1"/>
      <w:numFmt w:val="decimal"/>
      <w:lvlText w:val="%1)"/>
      <w:lvlJc w:val="left"/>
      <w:pPr>
        <w:ind w:left="1287" w:hanging="360"/>
      </w:pPr>
      <w:rPr>
        <w:rFonts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E054DAD"/>
    <w:multiLevelType w:val="hybridMultilevel"/>
    <w:tmpl w:val="D6C25FB2"/>
    <w:lvl w:ilvl="0" w:tplc="8EE2F192">
      <w:start w:val="5"/>
      <w:numFmt w:val="decimal"/>
      <w:lvlText w:val="%1."/>
      <w:lvlJc w:val="left"/>
      <w:pPr>
        <w:ind w:left="5040" w:hanging="360"/>
      </w:pPr>
      <w:rPr>
        <w:rFonts w:hint="default"/>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BCE8B0BE">
      <w:start w:val="1"/>
      <w:numFmt w:val="lowerLetter"/>
      <w:lvlText w:val="%5."/>
      <w:lvlJc w:val="left"/>
      <w:pPr>
        <w:ind w:left="3600" w:hanging="360"/>
      </w:pPr>
      <w:rPr>
        <w:rFonts w:ascii="Bell Centennial Std Address" w:hAnsi="Bell Centennial Std Address" w:hint="default"/>
        <w:sz w:val="24"/>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6"/>
  </w:num>
  <w:num w:numId="3">
    <w:abstractNumId w:val="38"/>
  </w:num>
  <w:num w:numId="4">
    <w:abstractNumId w:val="5"/>
  </w:num>
  <w:num w:numId="5">
    <w:abstractNumId w:val="44"/>
  </w:num>
  <w:num w:numId="6">
    <w:abstractNumId w:val="54"/>
  </w:num>
  <w:num w:numId="7">
    <w:abstractNumId w:val="10"/>
  </w:num>
  <w:num w:numId="8">
    <w:abstractNumId w:val="53"/>
  </w:num>
  <w:num w:numId="9">
    <w:abstractNumId w:val="33"/>
  </w:num>
  <w:num w:numId="10">
    <w:abstractNumId w:val="14"/>
  </w:num>
  <w:num w:numId="11">
    <w:abstractNumId w:val="29"/>
  </w:num>
  <w:num w:numId="12">
    <w:abstractNumId w:val="64"/>
  </w:num>
  <w:num w:numId="13">
    <w:abstractNumId w:val="17"/>
  </w:num>
  <w:num w:numId="14">
    <w:abstractNumId w:val="26"/>
  </w:num>
  <w:num w:numId="15">
    <w:abstractNumId w:val="21"/>
  </w:num>
  <w:num w:numId="16">
    <w:abstractNumId w:val="39"/>
  </w:num>
  <w:num w:numId="17">
    <w:abstractNumId w:val="30"/>
  </w:num>
  <w:num w:numId="18">
    <w:abstractNumId w:val="41"/>
  </w:num>
  <w:num w:numId="19">
    <w:abstractNumId w:val="55"/>
  </w:num>
  <w:num w:numId="20">
    <w:abstractNumId w:val="15"/>
  </w:num>
  <w:num w:numId="21">
    <w:abstractNumId w:val="37"/>
  </w:num>
  <w:num w:numId="22">
    <w:abstractNumId w:val="60"/>
  </w:num>
  <w:num w:numId="23">
    <w:abstractNumId w:val="49"/>
  </w:num>
  <w:num w:numId="24">
    <w:abstractNumId w:val="18"/>
  </w:num>
  <w:num w:numId="25">
    <w:abstractNumId w:val="24"/>
  </w:num>
  <w:num w:numId="26">
    <w:abstractNumId w:val="36"/>
  </w:num>
  <w:num w:numId="27">
    <w:abstractNumId w:val="52"/>
  </w:num>
  <w:num w:numId="28">
    <w:abstractNumId w:val="34"/>
  </w:num>
  <w:num w:numId="29">
    <w:abstractNumId w:val="42"/>
  </w:num>
  <w:num w:numId="30">
    <w:abstractNumId w:val="59"/>
  </w:num>
  <w:num w:numId="31">
    <w:abstractNumId w:val="28"/>
  </w:num>
  <w:num w:numId="32">
    <w:abstractNumId w:val="47"/>
  </w:num>
  <w:num w:numId="33">
    <w:abstractNumId w:val="61"/>
  </w:num>
  <w:num w:numId="34">
    <w:abstractNumId w:val="63"/>
  </w:num>
  <w:num w:numId="35">
    <w:abstractNumId w:val="22"/>
  </w:num>
  <w:num w:numId="36">
    <w:abstractNumId w:val="56"/>
  </w:num>
  <w:num w:numId="37">
    <w:abstractNumId w:val="20"/>
  </w:num>
  <w:num w:numId="38">
    <w:abstractNumId w:val="48"/>
  </w:num>
  <w:num w:numId="39">
    <w:abstractNumId w:val="12"/>
  </w:num>
  <w:num w:numId="40">
    <w:abstractNumId w:val="11"/>
  </w:num>
  <w:num w:numId="41">
    <w:abstractNumId w:val="2"/>
  </w:num>
  <w:num w:numId="42">
    <w:abstractNumId w:val="3"/>
  </w:num>
  <w:num w:numId="43">
    <w:abstractNumId w:val="0"/>
  </w:num>
  <w:num w:numId="44">
    <w:abstractNumId w:val="1"/>
  </w:num>
  <w:num w:numId="45">
    <w:abstractNumId w:val="4"/>
  </w:num>
  <w:num w:numId="46">
    <w:abstractNumId w:val="32"/>
  </w:num>
  <w:num w:numId="47">
    <w:abstractNumId w:val="16"/>
  </w:num>
  <w:num w:numId="48">
    <w:abstractNumId w:val="45"/>
  </w:num>
  <w:num w:numId="49">
    <w:abstractNumId w:val="35"/>
  </w:num>
  <w:num w:numId="50">
    <w:abstractNumId w:val="58"/>
  </w:num>
  <w:num w:numId="51">
    <w:abstractNumId w:val="25"/>
  </w:num>
  <w:num w:numId="52">
    <w:abstractNumId w:val="40"/>
  </w:num>
  <w:num w:numId="53">
    <w:abstractNumId w:val="57"/>
  </w:num>
  <w:num w:numId="54">
    <w:abstractNumId w:val="50"/>
  </w:num>
  <w:num w:numId="55">
    <w:abstractNumId w:val="7"/>
  </w:num>
  <w:num w:numId="56">
    <w:abstractNumId w:val="51"/>
  </w:num>
  <w:num w:numId="57">
    <w:abstractNumId w:val="9"/>
  </w:num>
  <w:num w:numId="58">
    <w:abstractNumId w:val="31"/>
  </w:num>
  <w:num w:numId="59">
    <w:abstractNumId w:val="6"/>
  </w:num>
  <w:num w:numId="60">
    <w:abstractNumId w:val="62"/>
  </w:num>
  <w:num w:numId="61">
    <w:abstractNumId w:val="43"/>
  </w:num>
  <w:num w:numId="62">
    <w:abstractNumId w:val="8"/>
  </w:num>
  <w:num w:numId="63">
    <w:abstractNumId w:val="27"/>
  </w:num>
  <w:num w:numId="64">
    <w:abstractNumId w:val="19"/>
  </w:num>
  <w:num w:numId="65">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8610"/>
  </w:hdrShapeDefaults>
  <w:footnotePr>
    <w:footnote w:id="0"/>
    <w:footnote w:id="1"/>
  </w:footnotePr>
  <w:endnotePr>
    <w:endnote w:id="0"/>
    <w:endnote w:id="1"/>
  </w:endnotePr>
  <w:compat/>
  <w:rsids>
    <w:rsidRoot w:val="0012201C"/>
    <w:rsid w:val="00002BEB"/>
    <w:rsid w:val="000038AF"/>
    <w:rsid w:val="00003AEB"/>
    <w:rsid w:val="000213AF"/>
    <w:rsid w:val="0003593C"/>
    <w:rsid w:val="000647B8"/>
    <w:rsid w:val="00084161"/>
    <w:rsid w:val="0008460A"/>
    <w:rsid w:val="000868A3"/>
    <w:rsid w:val="00092F80"/>
    <w:rsid w:val="000B3E4D"/>
    <w:rsid w:val="000D70C2"/>
    <w:rsid w:val="00111337"/>
    <w:rsid w:val="00120EAA"/>
    <w:rsid w:val="0012201C"/>
    <w:rsid w:val="00132CE0"/>
    <w:rsid w:val="0014429E"/>
    <w:rsid w:val="001538A9"/>
    <w:rsid w:val="00183F9E"/>
    <w:rsid w:val="00184341"/>
    <w:rsid w:val="00184532"/>
    <w:rsid w:val="00185E3F"/>
    <w:rsid w:val="001C46C6"/>
    <w:rsid w:val="001D1455"/>
    <w:rsid w:val="00213C62"/>
    <w:rsid w:val="002223B5"/>
    <w:rsid w:val="00224F4E"/>
    <w:rsid w:val="0025084D"/>
    <w:rsid w:val="0026280D"/>
    <w:rsid w:val="00273180"/>
    <w:rsid w:val="00277065"/>
    <w:rsid w:val="002A5142"/>
    <w:rsid w:val="002B3012"/>
    <w:rsid w:val="002D2F7F"/>
    <w:rsid w:val="002D599E"/>
    <w:rsid w:val="002E051E"/>
    <w:rsid w:val="002F4E5F"/>
    <w:rsid w:val="00304E50"/>
    <w:rsid w:val="003144B2"/>
    <w:rsid w:val="00315EC2"/>
    <w:rsid w:val="00372130"/>
    <w:rsid w:val="00387A59"/>
    <w:rsid w:val="00391D05"/>
    <w:rsid w:val="00395927"/>
    <w:rsid w:val="003A2E6C"/>
    <w:rsid w:val="003F417D"/>
    <w:rsid w:val="00402DE3"/>
    <w:rsid w:val="004041EB"/>
    <w:rsid w:val="00412F91"/>
    <w:rsid w:val="00485D27"/>
    <w:rsid w:val="004B1965"/>
    <w:rsid w:val="004C1B86"/>
    <w:rsid w:val="004D12AF"/>
    <w:rsid w:val="004D3BA5"/>
    <w:rsid w:val="004F7A61"/>
    <w:rsid w:val="005119F3"/>
    <w:rsid w:val="005305C4"/>
    <w:rsid w:val="00573B09"/>
    <w:rsid w:val="005913B1"/>
    <w:rsid w:val="005B4101"/>
    <w:rsid w:val="005D48AC"/>
    <w:rsid w:val="005F45EC"/>
    <w:rsid w:val="0061644D"/>
    <w:rsid w:val="00641875"/>
    <w:rsid w:val="006461D1"/>
    <w:rsid w:val="0065558F"/>
    <w:rsid w:val="00655AB5"/>
    <w:rsid w:val="00661635"/>
    <w:rsid w:val="00687220"/>
    <w:rsid w:val="00687A2B"/>
    <w:rsid w:val="006A1335"/>
    <w:rsid w:val="006A2304"/>
    <w:rsid w:val="006B3CCE"/>
    <w:rsid w:val="006B4295"/>
    <w:rsid w:val="006D76B2"/>
    <w:rsid w:val="006E7819"/>
    <w:rsid w:val="006F3C0A"/>
    <w:rsid w:val="006F7545"/>
    <w:rsid w:val="007013E3"/>
    <w:rsid w:val="00712EB9"/>
    <w:rsid w:val="00787870"/>
    <w:rsid w:val="007A1DC5"/>
    <w:rsid w:val="007B3BFF"/>
    <w:rsid w:val="007D00CD"/>
    <w:rsid w:val="007D0437"/>
    <w:rsid w:val="008050DB"/>
    <w:rsid w:val="0080760D"/>
    <w:rsid w:val="008310BF"/>
    <w:rsid w:val="00831DAD"/>
    <w:rsid w:val="0083784A"/>
    <w:rsid w:val="00857745"/>
    <w:rsid w:val="00865B82"/>
    <w:rsid w:val="008661B5"/>
    <w:rsid w:val="00872F4F"/>
    <w:rsid w:val="008777F8"/>
    <w:rsid w:val="00880A38"/>
    <w:rsid w:val="00887450"/>
    <w:rsid w:val="008B5AE4"/>
    <w:rsid w:val="008B7B40"/>
    <w:rsid w:val="008C0BCE"/>
    <w:rsid w:val="008C6DF2"/>
    <w:rsid w:val="00915CCC"/>
    <w:rsid w:val="00922678"/>
    <w:rsid w:val="0094198C"/>
    <w:rsid w:val="00997B56"/>
    <w:rsid w:val="009B12AB"/>
    <w:rsid w:val="00A03B2B"/>
    <w:rsid w:val="00A22B70"/>
    <w:rsid w:val="00A3011B"/>
    <w:rsid w:val="00A50287"/>
    <w:rsid w:val="00A60470"/>
    <w:rsid w:val="00A77365"/>
    <w:rsid w:val="00A86A15"/>
    <w:rsid w:val="00A93D5C"/>
    <w:rsid w:val="00AF6DF3"/>
    <w:rsid w:val="00B138AA"/>
    <w:rsid w:val="00B35537"/>
    <w:rsid w:val="00B42E79"/>
    <w:rsid w:val="00B813F4"/>
    <w:rsid w:val="00B91D89"/>
    <w:rsid w:val="00BA122A"/>
    <w:rsid w:val="00BD7F50"/>
    <w:rsid w:val="00BE2C47"/>
    <w:rsid w:val="00BE56AF"/>
    <w:rsid w:val="00BF69C3"/>
    <w:rsid w:val="00C0327B"/>
    <w:rsid w:val="00C25D14"/>
    <w:rsid w:val="00C26C86"/>
    <w:rsid w:val="00C27A92"/>
    <w:rsid w:val="00C3241C"/>
    <w:rsid w:val="00C3307D"/>
    <w:rsid w:val="00C356F5"/>
    <w:rsid w:val="00C41931"/>
    <w:rsid w:val="00C4487B"/>
    <w:rsid w:val="00C47E98"/>
    <w:rsid w:val="00C5073A"/>
    <w:rsid w:val="00C74DF5"/>
    <w:rsid w:val="00C81BAA"/>
    <w:rsid w:val="00C92AE5"/>
    <w:rsid w:val="00CA1866"/>
    <w:rsid w:val="00CC1B05"/>
    <w:rsid w:val="00CC1F2B"/>
    <w:rsid w:val="00CC2721"/>
    <w:rsid w:val="00CD5925"/>
    <w:rsid w:val="00D048E3"/>
    <w:rsid w:val="00D12D70"/>
    <w:rsid w:val="00D235BA"/>
    <w:rsid w:val="00D2759B"/>
    <w:rsid w:val="00D33669"/>
    <w:rsid w:val="00D3778B"/>
    <w:rsid w:val="00D41DE7"/>
    <w:rsid w:val="00D44133"/>
    <w:rsid w:val="00D559C4"/>
    <w:rsid w:val="00D7606E"/>
    <w:rsid w:val="00D914CB"/>
    <w:rsid w:val="00D94BD7"/>
    <w:rsid w:val="00DA3AF4"/>
    <w:rsid w:val="00DC5197"/>
    <w:rsid w:val="00E0118B"/>
    <w:rsid w:val="00E10247"/>
    <w:rsid w:val="00E20A5E"/>
    <w:rsid w:val="00E51445"/>
    <w:rsid w:val="00E67A8A"/>
    <w:rsid w:val="00E7580E"/>
    <w:rsid w:val="00EB1460"/>
    <w:rsid w:val="00F0304A"/>
    <w:rsid w:val="00F47500"/>
    <w:rsid w:val="00F53CA9"/>
    <w:rsid w:val="00F66C4C"/>
    <w:rsid w:val="00F72E50"/>
    <w:rsid w:val="00F739AD"/>
    <w:rsid w:val="00F8652B"/>
    <w:rsid w:val="00FF3AE0"/>
    <w:rsid w:val="00FF42BE"/>
    <w:rsid w:val="00FF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EB"/>
  </w:style>
  <w:style w:type="paragraph" w:styleId="Heading1">
    <w:name w:val="heading 1"/>
    <w:basedOn w:val="Normal"/>
    <w:next w:val="Normal"/>
    <w:link w:val="Heading1Char"/>
    <w:uiPriority w:val="9"/>
    <w:qFormat/>
    <w:rsid w:val="00BE56AF"/>
    <w:pPr>
      <w:spacing w:after="0" w:line="360" w:lineRule="auto"/>
      <w:jc w:val="center"/>
      <w:outlineLvl w:val="0"/>
    </w:pPr>
    <w:rPr>
      <w:rFonts w:ascii="Tahoma" w:eastAsia="Times New Roman" w:hAnsi="Tahoma" w:cs="Tahoma"/>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201C"/>
    <w:pPr>
      <w:ind w:left="720"/>
      <w:contextualSpacing/>
    </w:pPr>
  </w:style>
  <w:style w:type="paragraph" w:styleId="Header">
    <w:name w:val="header"/>
    <w:basedOn w:val="Normal"/>
    <w:link w:val="HeaderChar"/>
    <w:uiPriority w:val="99"/>
    <w:unhideWhenUsed/>
    <w:rsid w:val="0011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37"/>
  </w:style>
  <w:style w:type="paragraph" w:styleId="Footer">
    <w:name w:val="footer"/>
    <w:basedOn w:val="Normal"/>
    <w:link w:val="FooterChar"/>
    <w:uiPriority w:val="99"/>
    <w:unhideWhenUsed/>
    <w:rsid w:val="0011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37"/>
  </w:style>
  <w:style w:type="table" w:styleId="TableGrid">
    <w:name w:val="Table Grid"/>
    <w:basedOn w:val="TableNormal"/>
    <w:uiPriority w:val="59"/>
    <w:rsid w:val="00B42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35"/>
    <w:rPr>
      <w:rFonts w:ascii="Tahoma" w:hAnsi="Tahoma" w:cs="Tahoma"/>
      <w:sz w:val="16"/>
      <w:szCs w:val="16"/>
    </w:rPr>
  </w:style>
  <w:style w:type="paragraph" w:styleId="NoSpacing">
    <w:name w:val="No Spacing"/>
    <w:link w:val="NoSpacingChar"/>
    <w:uiPriority w:val="1"/>
    <w:qFormat/>
    <w:rsid w:val="004F7A61"/>
    <w:pPr>
      <w:spacing w:after="0" w:line="240" w:lineRule="auto"/>
    </w:pPr>
    <w:rPr>
      <w:rFonts w:eastAsiaTheme="minorEastAsia"/>
    </w:rPr>
  </w:style>
  <w:style w:type="character" w:customStyle="1" w:styleId="NoSpacingChar">
    <w:name w:val="No Spacing Char"/>
    <w:basedOn w:val="DefaultParagraphFont"/>
    <w:link w:val="NoSpacing"/>
    <w:uiPriority w:val="1"/>
    <w:rsid w:val="004F7A61"/>
    <w:rPr>
      <w:rFonts w:eastAsiaTheme="minorEastAsia"/>
    </w:rPr>
  </w:style>
  <w:style w:type="character" w:customStyle="1" w:styleId="Heading1Char">
    <w:name w:val="Heading 1 Char"/>
    <w:basedOn w:val="DefaultParagraphFont"/>
    <w:link w:val="Heading1"/>
    <w:uiPriority w:val="9"/>
    <w:rsid w:val="00BE56AF"/>
    <w:rPr>
      <w:rFonts w:ascii="Tahoma" w:eastAsia="Times New Roman" w:hAnsi="Tahoma" w:cs="Tahoma"/>
      <w:b/>
      <w:bCs/>
      <w:color w:val="000000"/>
      <w:kern w:val="28"/>
      <w:sz w:val="24"/>
      <w:szCs w:val="24"/>
    </w:rPr>
  </w:style>
  <w:style w:type="character" w:customStyle="1" w:styleId="ListParagraphChar">
    <w:name w:val="List Paragraph Char"/>
    <w:basedOn w:val="DefaultParagraphFont"/>
    <w:link w:val="ListParagraph"/>
    <w:uiPriority w:val="99"/>
    <w:qFormat/>
    <w:locked/>
    <w:rsid w:val="00BE56AF"/>
  </w:style>
  <w:style w:type="paragraph" w:styleId="BodyText2">
    <w:name w:val="Body Text 2"/>
    <w:basedOn w:val="Normal"/>
    <w:link w:val="BodyText2Char"/>
    <w:uiPriority w:val="99"/>
    <w:unhideWhenUsed/>
    <w:rsid w:val="00BE56AF"/>
    <w:pPr>
      <w:spacing w:after="120" w:line="480" w:lineRule="auto"/>
    </w:pPr>
  </w:style>
  <w:style w:type="character" w:customStyle="1" w:styleId="BodyText2Char">
    <w:name w:val="Body Text 2 Char"/>
    <w:basedOn w:val="DefaultParagraphFont"/>
    <w:link w:val="BodyText2"/>
    <w:uiPriority w:val="99"/>
    <w:rsid w:val="00BE56AF"/>
  </w:style>
  <w:style w:type="paragraph" w:styleId="BodyText">
    <w:name w:val="Body Text"/>
    <w:basedOn w:val="Normal"/>
    <w:link w:val="BodyTextChar"/>
    <w:uiPriority w:val="99"/>
    <w:unhideWhenUsed/>
    <w:rsid w:val="00BE56AF"/>
    <w:pPr>
      <w:spacing w:after="120"/>
    </w:pPr>
  </w:style>
  <w:style w:type="character" w:customStyle="1" w:styleId="BodyTextChar">
    <w:name w:val="Body Text Char"/>
    <w:basedOn w:val="DefaultParagraphFont"/>
    <w:link w:val="BodyText"/>
    <w:uiPriority w:val="99"/>
    <w:rsid w:val="00BE56AF"/>
  </w:style>
  <w:style w:type="paragraph" w:styleId="PlainText">
    <w:name w:val="Plain Text"/>
    <w:basedOn w:val="Normal"/>
    <w:link w:val="PlainTextChar"/>
    <w:uiPriority w:val="99"/>
    <w:rsid w:val="00BE56AF"/>
    <w:pPr>
      <w:spacing w:after="0" w:line="240" w:lineRule="auto"/>
    </w:pPr>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uiPriority w:val="99"/>
    <w:rsid w:val="00BE56AF"/>
    <w:rPr>
      <w:rFonts w:ascii="Courier New" w:eastAsia="Times New Roman" w:hAnsi="Courier New" w:cs="Times New Roman"/>
      <w:bCs/>
      <w:kern w:val="16"/>
      <w:sz w:val="20"/>
      <w:szCs w:val="20"/>
    </w:rPr>
  </w:style>
  <w:style w:type="table" w:styleId="LightList-Accent2">
    <w:name w:val="Light List Accent 2"/>
    <w:basedOn w:val="TableNormal"/>
    <w:uiPriority w:val="61"/>
    <w:rsid w:val="00BE56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uiPriority w:val="99"/>
    <w:rsid w:val="00BE56AF"/>
    <w:pPr>
      <w:autoSpaceDE w:val="0"/>
      <w:autoSpaceDN w:val="0"/>
      <w:adjustRightInd w:val="0"/>
      <w:spacing w:after="0" w:line="240" w:lineRule="auto"/>
    </w:pPr>
    <w:rPr>
      <w:rFonts w:ascii="Gill Sans MT" w:eastAsia="Times New Roman" w:hAnsi="Gill Sans MT" w:cs="Gill Sans MT"/>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D0E1DDCFF14EA0AADFF092C1C688AD"/>
        <w:category>
          <w:name w:val="General"/>
          <w:gallery w:val="placeholder"/>
        </w:category>
        <w:types>
          <w:type w:val="bbPlcHdr"/>
        </w:types>
        <w:behaviors>
          <w:behavior w:val="content"/>
        </w:behaviors>
        <w:guid w:val="{611F2A56-6FB0-4AEC-82AA-34AA09D86A52}"/>
      </w:docPartPr>
      <w:docPartBody>
        <w:p w:rsidR="00774971" w:rsidRDefault="001118E3" w:rsidP="001118E3">
          <w:pPr>
            <w:pStyle w:val="ABD0E1DDCFF14EA0AADFF092C1C688AD"/>
          </w:pPr>
          <w:r>
            <w:t>[Type the document title]</w:t>
          </w:r>
        </w:p>
      </w:docPartBody>
    </w:docPart>
    <w:docPart>
      <w:docPartPr>
        <w:name w:val="9E44C8CDE3FF43C393B873649323A37B"/>
        <w:category>
          <w:name w:val="General"/>
          <w:gallery w:val="placeholder"/>
        </w:category>
        <w:types>
          <w:type w:val="bbPlcHdr"/>
        </w:types>
        <w:behaviors>
          <w:behavior w:val="content"/>
        </w:behaviors>
        <w:guid w:val="{DEC539A7-CFC0-4663-8887-1C58BF6D0E7D}"/>
      </w:docPartPr>
      <w:docPartBody>
        <w:p w:rsidR="00774971" w:rsidRDefault="001118E3" w:rsidP="001118E3">
          <w:pPr>
            <w:pStyle w:val="9E44C8CDE3FF43C393B873649323A37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Centennial Std Addres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NewRomanPS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18E3"/>
    <w:rsid w:val="001118E3"/>
    <w:rsid w:val="0012487B"/>
    <w:rsid w:val="00195886"/>
    <w:rsid w:val="001B6A8E"/>
    <w:rsid w:val="00210A8D"/>
    <w:rsid w:val="00316EBA"/>
    <w:rsid w:val="003D7D95"/>
    <w:rsid w:val="005B2A9A"/>
    <w:rsid w:val="00774971"/>
    <w:rsid w:val="00840F97"/>
    <w:rsid w:val="0094748F"/>
    <w:rsid w:val="009E670E"/>
    <w:rsid w:val="00B05665"/>
    <w:rsid w:val="00B22B7B"/>
    <w:rsid w:val="00C007EA"/>
    <w:rsid w:val="00C706D2"/>
    <w:rsid w:val="00D27020"/>
    <w:rsid w:val="00D515BE"/>
    <w:rsid w:val="00DA4588"/>
    <w:rsid w:val="00E2215C"/>
    <w:rsid w:val="00E45AB7"/>
    <w:rsid w:val="00FF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B2C2BF98C46B8BA29D92C4593F22C">
    <w:name w:val="191B2C2BF98C46B8BA29D92C4593F22C"/>
    <w:rsid w:val="001118E3"/>
  </w:style>
  <w:style w:type="paragraph" w:customStyle="1" w:styleId="9B9B270CC5AB4587824AE83BF8BCC0D6">
    <w:name w:val="9B9B270CC5AB4587824AE83BF8BCC0D6"/>
    <w:rsid w:val="001118E3"/>
  </w:style>
  <w:style w:type="paragraph" w:customStyle="1" w:styleId="D0ECBFED2C3A4579975DE20492604DE1">
    <w:name w:val="D0ECBFED2C3A4579975DE20492604DE1"/>
    <w:rsid w:val="001118E3"/>
  </w:style>
  <w:style w:type="paragraph" w:customStyle="1" w:styleId="3AA0767B5A4942358A68B99FA1BE96B5">
    <w:name w:val="3AA0767B5A4942358A68B99FA1BE96B5"/>
    <w:rsid w:val="001118E3"/>
  </w:style>
  <w:style w:type="paragraph" w:customStyle="1" w:styleId="3FD583B0CF764114BC7012FCB43D496D">
    <w:name w:val="3FD583B0CF764114BC7012FCB43D496D"/>
    <w:rsid w:val="001118E3"/>
  </w:style>
  <w:style w:type="paragraph" w:customStyle="1" w:styleId="20FB472B1A04411F87FA62C0768B2E04">
    <w:name w:val="20FB472B1A04411F87FA62C0768B2E04"/>
    <w:rsid w:val="001118E3"/>
  </w:style>
  <w:style w:type="paragraph" w:customStyle="1" w:styleId="815D78F44A0E473A92D6CBF3A8C2A7D4">
    <w:name w:val="815D78F44A0E473A92D6CBF3A8C2A7D4"/>
    <w:rsid w:val="001118E3"/>
  </w:style>
  <w:style w:type="paragraph" w:customStyle="1" w:styleId="B2BB0283A8D1468582EF70B726E8DEF8">
    <w:name w:val="B2BB0283A8D1468582EF70B726E8DEF8"/>
    <w:rsid w:val="001118E3"/>
  </w:style>
  <w:style w:type="paragraph" w:customStyle="1" w:styleId="ABD0E1DDCFF14EA0AADFF092C1C688AD">
    <w:name w:val="ABD0E1DDCFF14EA0AADFF092C1C688AD"/>
    <w:rsid w:val="001118E3"/>
  </w:style>
  <w:style w:type="paragraph" w:customStyle="1" w:styleId="9E44C8CDE3FF43C393B873649323A37B">
    <w:name w:val="9E44C8CDE3FF43C393B873649323A37B"/>
    <w:rsid w:val="001118E3"/>
  </w:style>
  <w:style w:type="paragraph" w:customStyle="1" w:styleId="84487F03AEC74FFBA8744727D95ADF9B">
    <w:name w:val="84487F03AEC74FFBA8744727D95ADF9B"/>
    <w:rsid w:val="009E670E"/>
    <w:rPr>
      <w:lang w:val="en-US" w:eastAsia="en-US"/>
    </w:rPr>
  </w:style>
  <w:style w:type="paragraph" w:customStyle="1" w:styleId="85314A42A82A488EA94128BF509D468A">
    <w:name w:val="85314A42A82A488EA94128BF509D468A"/>
    <w:rsid w:val="009E670E"/>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RENCANA STRATEGIS DINAS KEPENDUDUKAN DAN PENCATATAN SIPIL TAHUN 2016-2021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70FB1-6C21-42BC-A03D-4DB8B5F3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14105</Words>
  <Characters>80400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PEMERINTAH KABUPATEN ROKAN HULU</vt:lpstr>
    </vt:vector>
  </TitlesOfParts>
  <Company/>
  <LinksUpToDate>false</LinksUpToDate>
  <CharactersWithSpaces>94317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ROKAN HULU</dc:title>
  <dc:creator>Monev</dc:creator>
  <cp:lastModifiedBy>acer</cp:lastModifiedBy>
  <cp:revision>6</cp:revision>
  <cp:lastPrinted>2018-03-05T05:36:00Z</cp:lastPrinted>
  <dcterms:created xsi:type="dcterms:W3CDTF">2018-02-12T09:58:00Z</dcterms:created>
  <dcterms:modified xsi:type="dcterms:W3CDTF">2019-09-19T07:47:00Z</dcterms:modified>
</cp:coreProperties>
</file>